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907BF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4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适配符合安全可靠测评要求操作系统</w:t>
      </w:r>
    </w:p>
    <w:p w14:paraId="346CDC5B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4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的承诺函</w:t>
      </w:r>
    </w:p>
    <w:p w14:paraId="370CB6D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tLeast"/>
        <w:jc w:val="both"/>
        <w:textAlignment w:val="baseline"/>
        <w:rPr>
          <w:rFonts w:hint="eastAsia"/>
          <w:b/>
          <w:bCs/>
          <w:color w:val="FF0000"/>
          <w:lang w:val="en-US" w:eastAsia="zh-CN"/>
        </w:rPr>
      </w:pPr>
    </w:p>
    <w:p w14:paraId="663D299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仿宋_GB2312" w:hAnsi="仿宋_GB2312" w:eastAsia="仿宋_GB2312" w:cs="仿宋_GB2312"/>
          <w:b/>
          <w:bCs/>
          <w:snapToGrid/>
          <w:color w:val="FF0000"/>
          <w:kern w:val="0"/>
          <w:sz w:val="20"/>
          <w:szCs w:val="20"/>
          <w:lang w:val="en-US" w:eastAsia="zh-Hans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napToGrid/>
          <w:color w:val="FF0000"/>
          <w:sz w:val="20"/>
          <w:szCs w:val="20"/>
          <w:lang w:val="en-US" w:eastAsia="zh-Hans"/>
        </w:rPr>
        <w:t>供应商在“适配的操作系统”中填写适配的所有操作系统，其中供应商如</w:t>
      </w:r>
      <w:r>
        <w:rPr>
          <w:rFonts w:hint="eastAsia" w:ascii="仿宋_GB2312" w:hAnsi="仿宋_GB2312" w:eastAsia="仿宋_GB2312" w:cs="仿宋_GB2312"/>
          <w:b/>
          <w:bCs/>
          <w:snapToGrid/>
          <w:color w:val="FF0000"/>
          <w:sz w:val="20"/>
          <w:szCs w:val="20"/>
          <w:lang w:val="en-US" w:eastAsia="zh-CN"/>
        </w:rPr>
        <w:t>投标（响应）</w:t>
      </w:r>
      <w:r>
        <w:rPr>
          <w:rFonts w:hint="eastAsia" w:ascii="仿宋_GB2312" w:hAnsi="仿宋_GB2312" w:eastAsia="仿宋_GB2312" w:cs="仿宋_GB2312"/>
          <w:b/>
          <w:bCs/>
          <w:snapToGrid/>
          <w:color w:val="FF0000"/>
          <w:sz w:val="20"/>
          <w:szCs w:val="20"/>
          <w:lang w:val="en-US" w:eastAsia="zh-Hans"/>
        </w:rPr>
        <w:t>采购包第</w:t>
      </w:r>
      <w:r>
        <w:rPr>
          <w:rFonts w:hint="eastAsia" w:ascii="仿宋_GB2312" w:hAnsi="仿宋_GB2312" w:eastAsia="仿宋_GB2312" w:cs="仿宋_GB2312"/>
          <w:b/>
          <w:bCs/>
          <w:snapToGrid/>
          <w:color w:val="FF0000"/>
          <w:sz w:val="20"/>
          <w:szCs w:val="20"/>
          <w:lang w:val="en-US" w:eastAsia="zh-CN"/>
        </w:rPr>
        <w:t>1、2</w:t>
      </w:r>
      <w:r>
        <w:rPr>
          <w:rFonts w:hint="eastAsia" w:ascii="仿宋_GB2312" w:hAnsi="仿宋_GB2312" w:eastAsia="仿宋_GB2312" w:cs="仿宋_GB2312"/>
          <w:b/>
          <w:bCs/>
          <w:snapToGrid/>
          <w:color w:val="FF0000"/>
          <w:sz w:val="20"/>
          <w:szCs w:val="20"/>
          <w:lang w:val="en-US" w:eastAsia="zh-Hans"/>
        </w:rPr>
        <w:t>包的，供应商填写的“适配的操作系统”中须至少有一个符合安全可靠测评要求的操作系统，且须提供《适配符合安全可靠测评要求操作系统的承诺函》，否则对应采购包视为无效</w:t>
      </w:r>
      <w:r>
        <w:rPr>
          <w:rFonts w:hint="eastAsia" w:ascii="仿宋_GB2312" w:hAnsi="仿宋_GB2312" w:eastAsia="仿宋_GB2312" w:cs="仿宋_GB2312"/>
          <w:b/>
          <w:bCs/>
          <w:snapToGrid/>
          <w:color w:val="FF0000"/>
          <w:sz w:val="20"/>
          <w:szCs w:val="20"/>
          <w:lang w:val="en-US" w:eastAsia="zh-CN"/>
        </w:rPr>
        <w:t>投标（响应）</w:t>
      </w:r>
      <w:r>
        <w:rPr>
          <w:rFonts w:hint="eastAsia" w:ascii="仿宋_GB2312" w:hAnsi="仿宋_GB2312" w:eastAsia="仿宋_GB2312" w:cs="仿宋_GB2312"/>
          <w:b/>
          <w:bCs/>
          <w:snapToGrid/>
          <w:color w:val="FF0000"/>
          <w:sz w:val="20"/>
          <w:szCs w:val="20"/>
          <w:lang w:val="en-US" w:eastAsia="zh-Hans"/>
        </w:rPr>
        <w:t>。供应商根据产品实际情况如实响应其它采购包即可。</w:t>
      </w:r>
    </w:p>
    <w:bookmarkEnd w:id="0"/>
    <w:p w14:paraId="3F10ADE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仿宋_GB2312" w:hAnsi="仿宋_GB2312" w:eastAsia="仿宋_GB2312" w:cs="仿宋_GB2312"/>
          <w:b/>
          <w:bCs/>
          <w:snapToGrid/>
          <w:color w:val="FF0000"/>
          <w:kern w:val="0"/>
          <w:sz w:val="20"/>
          <w:szCs w:val="20"/>
          <w:lang w:val="en-US" w:eastAsia="zh-Hans"/>
        </w:rPr>
      </w:pPr>
    </w:p>
    <w:p w14:paraId="340FD10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  <w:t>适配符合安全可靠测评要求操作系统的承诺函</w:t>
      </w:r>
    </w:p>
    <w:p w14:paraId="272AFFBE">
      <w:pPr>
        <w:pStyle w:val="3"/>
        <w:ind w:firstLine="420" w:firstLineChars="200"/>
        <w:rPr>
          <w:rFonts w:hint="default"/>
          <w:color w:val="FF0000"/>
          <w:u w:val="none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我公司承诺</w:t>
      </w:r>
      <w:r>
        <w:rPr>
          <w:rFonts w:hint="eastAsia" w:ascii="宋体" w:hAnsi="宋体" w:cs="Times New Roman"/>
          <w:b w:val="0"/>
          <w:bCs w:val="0"/>
          <w:szCs w:val="21"/>
          <w:u w:val="none"/>
          <w:lang w:val="en-US" w:eastAsia="zh-CN"/>
        </w:rPr>
        <w:t>响应的</w:t>
      </w:r>
      <w:r>
        <w:rPr>
          <w:rFonts w:hint="eastAsia" w:ascii="宋体" w:hAnsi="宋体" w:cs="Times New Roman"/>
          <w:b w:val="0"/>
          <w:bCs w:val="0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（填写产品品牌型号）适配符合安全可靠测评要求操作系统，适配符合安全可靠测评要求的操作系统为</w:t>
      </w:r>
      <w:r>
        <w:rPr>
          <w:rFonts w:hint="eastAsia" w:ascii="宋体" w:hAnsi="宋体" w:cs="Times New Roman"/>
          <w:b w:val="0"/>
          <w:bCs w:val="0"/>
          <w:szCs w:val="21"/>
          <w:u w:val="single"/>
          <w:lang w:val="en-US" w:eastAsia="zh-CN"/>
        </w:rPr>
        <w:t xml:space="preserve">                 </w:t>
      </w:r>
      <w:r>
        <w:rPr>
          <w:rFonts w:hint="eastAsia" w:ascii="宋体" w:hAnsi="宋体" w:cs="Times New Roman"/>
          <w:b w:val="0"/>
          <w:bCs w:val="0"/>
          <w:szCs w:val="21"/>
          <w:u w:val="none"/>
          <w:lang w:val="en-US" w:eastAsia="zh-CN"/>
        </w:rPr>
        <w:t>。</w:t>
      </w:r>
    </w:p>
    <w:p w14:paraId="3F53577C">
      <w:pPr>
        <w:pStyle w:val="2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本公司对上述声明内容的真实性负责。如有虚假，将依法承担相应责任。</w:t>
      </w:r>
    </w:p>
    <w:p w14:paraId="1FFBF9C3">
      <w:pPr>
        <w:pStyle w:val="3"/>
        <w:rPr>
          <w:rFonts w:hint="eastAsia"/>
          <w:lang w:val="en-US" w:eastAsia="zh-CN"/>
        </w:rPr>
      </w:pPr>
    </w:p>
    <w:p w14:paraId="61DBB68D">
      <w:pPr>
        <w:pStyle w:val="2"/>
        <w:numPr>
          <w:ilvl w:val="0"/>
          <w:numId w:val="0"/>
        </w:numPr>
        <w:ind w:firstLine="420" w:firstLineChars="200"/>
        <w:contextualSpacing/>
        <w:jc w:val="center"/>
        <w:rPr>
          <w:rFonts w:hint="default" w:ascii="宋体" w:hAnsi="宋体" w:cs="Times New Roman"/>
          <w:bCs/>
          <w:szCs w:val="21"/>
          <w:u w:val="single"/>
          <w:lang w:val="en-US" w:eastAsia="zh-CN"/>
        </w:rPr>
      </w:pPr>
      <w:r>
        <w:rPr>
          <w:rFonts w:hint="eastAsia" w:ascii="宋体" w:hAnsi="宋体" w:cs="Times New Roman"/>
          <w:bCs/>
          <w:szCs w:val="21"/>
          <w:lang w:val="en-US" w:eastAsia="zh-CN"/>
        </w:rPr>
        <w:t xml:space="preserve">                                    </w:t>
      </w:r>
      <w:r>
        <w:rPr>
          <w:rFonts w:hint="eastAsia" w:ascii="宋体" w:hAnsi="宋体" w:cs="Times New Roman" w:eastAsiaTheme="minorEastAsia"/>
          <w:b w:val="0"/>
          <w:bCs/>
          <w:kern w:val="2"/>
          <w:sz w:val="21"/>
          <w:szCs w:val="21"/>
          <w:lang w:val="en-US" w:eastAsia="zh-CN" w:bidi="ar-SA"/>
        </w:rPr>
        <w:t>响应供应商名称：</w:t>
      </w:r>
      <w:r>
        <w:rPr>
          <w:rFonts w:hint="eastAsia" w:ascii="宋体" w:hAnsi="宋体" w:cs="Times New Roman"/>
          <w:bCs/>
          <w:szCs w:val="21"/>
          <w:u w:val="single"/>
          <w:lang w:val="en-US" w:eastAsia="zh-CN"/>
        </w:rPr>
        <w:t xml:space="preserve">            </w:t>
      </w:r>
    </w:p>
    <w:p w14:paraId="32BD7996">
      <w:pPr>
        <w:jc w:val="right"/>
      </w:pPr>
      <w:r>
        <w:rPr>
          <w:rFonts w:hint="eastAsia" w:ascii="宋体" w:hAnsi="宋体" w:cs="Times New Roman"/>
          <w:bCs/>
          <w:szCs w:val="21"/>
          <w:lang w:val="en-US" w:eastAsia="zh-CN"/>
        </w:rPr>
        <w:t>日期： 年  月  日</w:t>
      </w:r>
    </w:p>
    <w:p w14:paraId="66B588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F42C4"/>
    <w:rsid w:val="08A57417"/>
    <w:rsid w:val="11670D99"/>
    <w:rsid w:val="20EB4E0E"/>
    <w:rsid w:val="2A367751"/>
    <w:rsid w:val="30EB1AD1"/>
    <w:rsid w:val="327473EB"/>
    <w:rsid w:val="37B3641B"/>
    <w:rsid w:val="382C0146"/>
    <w:rsid w:val="38C603A2"/>
    <w:rsid w:val="3BD2291C"/>
    <w:rsid w:val="3E7E2760"/>
    <w:rsid w:val="41CA4358"/>
    <w:rsid w:val="47CD0998"/>
    <w:rsid w:val="49A05D40"/>
    <w:rsid w:val="4BC347F9"/>
    <w:rsid w:val="502618E8"/>
    <w:rsid w:val="60037924"/>
    <w:rsid w:val="69955344"/>
    <w:rsid w:val="6C9B3625"/>
    <w:rsid w:val="7430178D"/>
    <w:rsid w:val="7C00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  <w:style w:type="paragraph" w:styleId="3">
    <w:name w:val="Body Text 2"/>
    <w:basedOn w:val="1"/>
    <w:qFormat/>
    <w:uiPriority w:val="0"/>
    <w:pPr>
      <w:adjustRightInd w:val="0"/>
      <w:spacing w:after="120" w:line="480" w:lineRule="auto"/>
      <w:jc w:val="left"/>
      <w:textAlignment w:val="baseline"/>
    </w:pPr>
    <w:rPr>
      <w:rFonts w:ascii="Times New Roman" w:hAnsi="Times New Roma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206</Characters>
  <Lines>0</Lines>
  <Paragraphs>0</Paragraphs>
  <TotalTime>0</TotalTime>
  <ScaleCrop>false</ScaleCrop>
  <LinksUpToDate>false</LinksUpToDate>
  <CharactersWithSpaces>287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2024-12-03T10:25:00Z</dcterms:created>
  <dc:creator>刘朝ran</dc:creator>
  <cp:lastModifiedBy>刘朝然</cp:lastModifiedBy>
  <dcterms:modified xsi:type="dcterms:W3CDTF">2026-07-09T06:16:43Z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22DC682672BC421E883FC4979CC99444</vt:lpwstr>
  </property>
  <property fmtid="{D5CDD505-2E9C-101B-9397-08002B2CF9AE}" pid="4" name="KSOTemplateDocerSaveRecord">
    <vt:lpwstr>eyJoZGlkIjoiYWJhZTA5NTBhM2JlYTAyM2RkNjBjZWNkZmNhMzEzN2IiLCJ1c2VySWQiOiIxNDc4MjUzNDUyIn0=</vt:lpwstr>
  </property>
</Properties>
</file>