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2041"/>
        <w:gridCol w:w="2025"/>
        <w:gridCol w:w="2020"/>
        <w:gridCol w:w="2020"/>
      </w:tblGrid>
      <w:tr w14:paraId="4357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6" w:type="dxa"/>
            <w:vAlign w:val="center"/>
          </w:tcPr>
          <w:p w14:paraId="05F5FDB9">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序号</w:t>
            </w:r>
          </w:p>
        </w:tc>
        <w:tc>
          <w:tcPr>
            <w:tcW w:w="2041" w:type="dxa"/>
            <w:vAlign w:val="center"/>
          </w:tcPr>
          <w:p w14:paraId="7730346D">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实质性条款具体内容</w:t>
            </w:r>
          </w:p>
        </w:tc>
        <w:tc>
          <w:tcPr>
            <w:tcW w:w="2025" w:type="dxa"/>
            <w:vAlign w:val="center"/>
          </w:tcPr>
          <w:p w14:paraId="473DF255">
            <w:pPr>
              <w:pStyle w:val="7"/>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2020" w:type="dxa"/>
            <w:vAlign w:val="center"/>
          </w:tcPr>
          <w:p w14:paraId="1A42AB26">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2020" w:type="dxa"/>
            <w:vAlign w:val="center"/>
          </w:tcPr>
          <w:p w14:paraId="513A346F">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197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FD051BE">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2041" w:type="dxa"/>
            <w:vAlign w:val="center"/>
          </w:tcPr>
          <w:p w14:paraId="1B7C8EC3">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2025" w:type="dxa"/>
            <w:vAlign w:val="center"/>
          </w:tcPr>
          <w:p w14:paraId="7E40CB02">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2020" w:type="dxa"/>
            <w:vAlign w:val="center"/>
          </w:tcPr>
          <w:p w14:paraId="4ED9071F">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10B5181E">
            <w:pPr>
              <w:widowControl w:val="0"/>
              <w:jc w:val="both"/>
              <w:rPr>
                <w:rFonts w:hint="eastAsia" w:ascii="仿宋_GB2312" w:hAnsi="仿宋_GB2312" w:eastAsia="仿宋_GB2312" w:cs="仿宋_GB2312"/>
                <w:snapToGrid/>
                <w:color w:val="auto"/>
                <w:sz w:val="20"/>
                <w:szCs w:val="20"/>
                <w:lang w:val="en-US" w:eastAsia="zh-Hans"/>
              </w:rPr>
            </w:pPr>
          </w:p>
        </w:tc>
      </w:tr>
      <w:tr w14:paraId="5222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56705C85">
            <w:pPr>
              <w:pStyle w:val="7"/>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2</w:t>
            </w:r>
          </w:p>
        </w:tc>
        <w:tc>
          <w:tcPr>
            <w:tcW w:w="2041" w:type="dxa"/>
            <w:vAlign w:val="center"/>
          </w:tcPr>
          <w:p w14:paraId="6EF5D7EC">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根据《关于印发节能产品政府采购品目清单的通知》（财库〔2019〕19号）的要求，</w:t>
            </w:r>
            <w:r>
              <w:rPr>
                <w:rFonts w:hint="eastAsia" w:ascii="仿宋_GB2312" w:hAnsi="仿宋_GB2312" w:eastAsia="仿宋_GB2312" w:cs="仿宋_GB2312"/>
                <w:snapToGrid/>
                <w:color w:val="auto"/>
                <w:sz w:val="20"/>
                <w:szCs w:val="20"/>
                <w:lang w:val="en-US" w:eastAsia="zh-CN"/>
              </w:rPr>
              <w:t>征集的</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被列入</w:t>
            </w:r>
            <w:r>
              <w:rPr>
                <w:rFonts w:hint="eastAsia" w:ascii="仿宋_GB2312" w:hAnsi="仿宋_GB2312" w:eastAsia="仿宋_GB2312" w:cs="仿宋_GB2312"/>
                <w:snapToGrid/>
                <w:color w:val="auto"/>
                <w:sz w:val="20"/>
                <w:szCs w:val="20"/>
                <w:lang w:val="en-US" w:eastAsia="zh-Hans"/>
              </w:rPr>
              <w:t>《节能产品政府采购品目清单》中政府强制采购产品范围（以第三章 采购需求 注明的“是否强制节能产品”为准），</w:t>
            </w:r>
            <w:r>
              <w:rPr>
                <w:rFonts w:hint="eastAsia" w:ascii="仿宋_GB2312" w:hAnsi="仿宋_GB2312" w:eastAsia="仿宋_GB2312" w:cs="仿宋_GB2312"/>
                <w:snapToGrid/>
                <w:color w:val="auto"/>
                <w:sz w:val="20"/>
                <w:szCs w:val="20"/>
                <w:lang w:val="en-US" w:eastAsia="zh-CN"/>
              </w:rPr>
              <w:t>则投标（响应）供应商提供的此类</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，必须</w:t>
            </w:r>
            <w:r>
              <w:rPr>
                <w:rFonts w:hint="eastAsia" w:ascii="仿宋_GB2312" w:hAnsi="仿宋_GB2312" w:eastAsia="仿宋_GB2312" w:cs="仿宋_GB2312"/>
                <w:snapToGrid/>
                <w:color w:val="auto"/>
                <w:sz w:val="20"/>
                <w:szCs w:val="20"/>
                <w:lang w:val="en-US" w:eastAsia="zh-Hans"/>
              </w:rPr>
              <w:t>获得依据国家确定的认证机构出具的、处于有效期之内的节能产品认证证书。</w:t>
            </w:r>
          </w:p>
          <w:p w14:paraId="344F0465">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（注：采购包1、2、3响应产品为</w:t>
            </w:r>
            <w:r>
              <w:rPr>
                <w:rFonts w:ascii="仿宋_GB2312" w:hAnsi="仿宋_GB2312" w:eastAsia="仿宋_GB2312" w:cs="仿宋_GB2312"/>
              </w:rPr>
              <w:t>喷墨打印机</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可不响应此项，偏离情况填“/”或不填即可</w:t>
            </w:r>
            <w:r>
              <w:rPr>
                <w:rFonts w:hint="eastAsia" w:ascii="仿宋_GB2312" w:hAnsi="仿宋_GB2312" w:eastAsia="仿宋_GB2312" w:cs="仿宋_GB2312"/>
                <w:snapToGrid/>
                <w:color w:val="auto"/>
                <w:sz w:val="20"/>
                <w:szCs w:val="20"/>
                <w:lang w:val="en-US" w:eastAsia="zh-CN"/>
              </w:rPr>
              <w:t>）。</w:t>
            </w:r>
            <w:bookmarkStart w:id="4" w:name="_GoBack"/>
            <w:bookmarkEnd w:id="4"/>
          </w:p>
        </w:tc>
        <w:tc>
          <w:tcPr>
            <w:tcW w:w="2025" w:type="dxa"/>
            <w:vAlign w:val="center"/>
          </w:tcPr>
          <w:p w14:paraId="11A11A95">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此类</w:t>
            </w:r>
            <w:r>
              <w:rPr>
                <w:rFonts w:hint="eastAsia" w:ascii="仿宋_GB2312" w:hAnsi="仿宋_GB2312" w:eastAsia="仿宋_GB2312" w:cs="仿宋_GB2312"/>
                <w:snapToGrid/>
                <w:color w:val="auto"/>
                <w:sz w:val="20"/>
                <w:szCs w:val="20"/>
                <w:lang w:val="en-US" w:eastAsia="zh-Hans"/>
              </w:rPr>
              <w:t>产品需提供依据《市场监管总局关于发布参与实施政府采购节能产品、环境标志产品认证机构名录的公告》（2019年第16号）确定的认证机构出具的、处于有效期之内的节能产品认证证书扫描件。</w:t>
            </w:r>
          </w:p>
        </w:tc>
        <w:tc>
          <w:tcPr>
            <w:tcW w:w="2020" w:type="dxa"/>
            <w:vAlign w:val="center"/>
          </w:tcPr>
          <w:p w14:paraId="4B4FF62F">
            <w:pPr>
              <w:widowControl w:val="0"/>
              <w:jc w:val="both"/>
              <w:rPr>
                <w:rFonts w:hint="eastAsia" w:ascii="仿宋_GB2312" w:hAnsi="仿宋_GB2312" w:eastAsia="仿宋_GB2312" w:cs="仿宋_GB2312"/>
                <w:snapToGrid/>
                <w:color w:val="auto"/>
                <w:sz w:val="20"/>
                <w:szCs w:val="20"/>
                <w:lang w:val="en-US" w:eastAsia="zh-CN"/>
              </w:rPr>
            </w:pPr>
          </w:p>
        </w:tc>
        <w:tc>
          <w:tcPr>
            <w:tcW w:w="2020" w:type="dxa"/>
            <w:vAlign w:val="center"/>
          </w:tcPr>
          <w:p w14:paraId="41497586">
            <w:pPr>
              <w:widowControl w:val="0"/>
              <w:jc w:val="both"/>
              <w:rPr>
                <w:rFonts w:hint="eastAsia" w:ascii="仿宋_GB2312" w:hAnsi="仿宋_GB2312" w:eastAsia="仿宋_GB2312" w:cs="仿宋_GB2312"/>
                <w:snapToGrid/>
                <w:color w:val="auto"/>
                <w:sz w:val="20"/>
                <w:szCs w:val="20"/>
                <w:lang w:val="en-US" w:eastAsia="zh-CN"/>
              </w:rPr>
            </w:pPr>
          </w:p>
        </w:tc>
      </w:tr>
      <w:tr w14:paraId="429A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142D6EDE">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3</w:t>
            </w:r>
          </w:p>
        </w:tc>
        <w:tc>
          <w:tcPr>
            <w:tcW w:w="2041" w:type="dxa"/>
            <w:vAlign w:val="center"/>
          </w:tcPr>
          <w:p w14:paraId="648F4D3E">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61174363">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2025" w:type="dxa"/>
            <w:vAlign w:val="center"/>
          </w:tcPr>
          <w:p w14:paraId="23A1DFAD">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70805526">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3D351ED6">
            <w:pPr>
              <w:pStyle w:val="7"/>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2020" w:type="dxa"/>
            <w:vAlign w:val="center"/>
          </w:tcPr>
          <w:p w14:paraId="27CF92C8">
            <w:pPr>
              <w:widowControl w:val="0"/>
              <w:jc w:val="both"/>
              <w:rPr>
                <w:rFonts w:hint="eastAsia" w:ascii="仿宋_GB2312" w:hAnsi="仿宋_GB2312" w:eastAsia="仿宋_GB2312" w:cs="仿宋_GB2312"/>
                <w:snapToGrid/>
                <w:color w:val="FF0000"/>
                <w:kern w:val="0"/>
                <w:sz w:val="20"/>
                <w:szCs w:val="20"/>
                <w:lang w:val="en-US" w:eastAsia="zh-Hans" w:bidi="ar-SA"/>
              </w:rPr>
            </w:pPr>
          </w:p>
        </w:tc>
        <w:tc>
          <w:tcPr>
            <w:tcW w:w="2020" w:type="dxa"/>
            <w:vAlign w:val="center"/>
          </w:tcPr>
          <w:p w14:paraId="5EC5D4E9">
            <w:pPr>
              <w:widowControl w:val="0"/>
              <w:jc w:val="both"/>
              <w:rPr>
                <w:rFonts w:hint="eastAsia" w:ascii="仿宋_GB2312" w:hAnsi="仿宋_GB2312" w:eastAsia="仿宋_GB2312" w:cs="仿宋_GB2312"/>
                <w:snapToGrid/>
                <w:color w:val="FF0000"/>
                <w:kern w:val="0"/>
                <w:sz w:val="20"/>
                <w:szCs w:val="20"/>
                <w:lang w:val="en-US" w:eastAsia="zh-Hans" w:bidi="ar-SA"/>
              </w:rPr>
            </w:pPr>
          </w:p>
        </w:tc>
      </w:tr>
      <w:tr w14:paraId="614D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7A581E4B">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4</w:t>
            </w:r>
          </w:p>
        </w:tc>
        <w:tc>
          <w:tcPr>
            <w:tcW w:w="2041" w:type="dxa"/>
            <w:vAlign w:val="center"/>
          </w:tcPr>
          <w:p w14:paraId="23944340">
            <w:pPr>
              <w:pStyle w:val="7"/>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color w:val="000000"/>
                <w:lang w:val="en-US" w:eastAsia="zh-CN"/>
              </w:rPr>
              <w:t>激光打印机、喷墨打印机</w:t>
            </w:r>
            <w:r>
              <w:rPr>
                <w:rFonts w:ascii="仿宋_GB2312" w:hAnsi="仿宋_GB2312" w:eastAsia="仿宋_GB2312" w:cs="仿宋_GB2312"/>
                <w:color w:val="000000"/>
              </w:rPr>
              <w:t>属于政府强制性产品认证范围，供应商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的产品必须为3C认证产品，提供有效的3C认证证书扫描件。</w:t>
            </w:r>
          </w:p>
        </w:tc>
        <w:tc>
          <w:tcPr>
            <w:tcW w:w="2025" w:type="dxa"/>
            <w:vAlign w:val="center"/>
          </w:tcPr>
          <w:p w14:paraId="4FA26A9B">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c>
          <w:tcPr>
            <w:tcW w:w="2020" w:type="dxa"/>
            <w:vAlign w:val="center"/>
          </w:tcPr>
          <w:p w14:paraId="2025F32C">
            <w:pPr>
              <w:widowControl w:val="0"/>
              <w:jc w:val="both"/>
              <w:rPr>
                <w:rFonts w:hint="eastAsia" w:ascii="仿宋_GB2312" w:hAnsi="仿宋_GB2312" w:eastAsia="仿宋_GB2312" w:cs="仿宋_GB2312"/>
                <w:snapToGrid/>
                <w:color w:val="auto"/>
                <w:kern w:val="0"/>
                <w:sz w:val="20"/>
                <w:szCs w:val="20"/>
                <w:lang w:val="en-US" w:eastAsia="zh-Hans" w:bidi="ar-SA"/>
              </w:rPr>
            </w:pPr>
          </w:p>
        </w:tc>
        <w:tc>
          <w:tcPr>
            <w:tcW w:w="2020" w:type="dxa"/>
            <w:vAlign w:val="center"/>
          </w:tcPr>
          <w:p w14:paraId="4D31D1FA">
            <w:pPr>
              <w:widowControl w:val="0"/>
              <w:jc w:val="both"/>
              <w:rPr>
                <w:rFonts w:hint="eastAsia" w:ascii="仿宋_GB2312" w:hAnsi="仿宋_GB2312" w:eastAsia="仿宋_GB2312" w:cs="仿宋_GB2312"/>
                <w:snapToGrid/>
                <w:color w:val="auto"/>
                <w:kern w:val="0"/>
                <w:sz w:val="20"/>
                <w:szCs w:val="20"/>
                <w:lang w:val="en-US" w:eastAsia="zh-Hans" w:bidi="ar-SA"/>
              </w:rPr>
            </w:pPr>
          </w:p>
        </w:tc>
      </w:tr>
      <w:tr w14:paraId="31DA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E83BB61">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5</w:t>
            </w:r>
          </w:p>
        </w:tc>
        <w:tc>
          <w:tcPr>
            <w:tcW w:w="2041" w:type="dxa"/>
            <w:vAlign w:val="center"/>
          </w:tcPr>
          <w:p w14:paraId="44357216">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000000"/>
                <w:kern w:val="0"/>
                <w:sz w:val="20"/>
                <w:szCs w:val="20"/>
                <w:lang w:val="en-US" w:eastAsia="zh-Hans"/>
              </w:rPr>
              <w:t>供应商在“适配的操作系统”中填写适配的所有操作系统，其中供应商如响应采购包第3、5、6、7、9、10、</w:t>
            </w:r>
            <w:r>
              <w:rPr>
                <w:rFonts w:hint="eastAsia" w:ascii="仿宋_GB2312" w:hAnsi="仿宋_GB2312" w:eastAsia="仿宋_GB2312" w:cs="仿宋_GB2312"/>
                <w:snapToGrid/>
                <w:color w:val="000000"/>
                <w:kern w:val="0"/>
                <w:sz w:val="20"/>
                <w:szCs w:val="20"/>
                <w:lang w:val="en-US" w:eastAsia="zh-CN"/>
              </w:rPr>
              <w:t>11、</w:t>
            </w:r>
            <w:r>
              <w:rPr>
                <w:rFonts w:hint="eastAsia" w:ascii="仿宋_GB2312" w:hAnsi="仿宋_GB2312" w:eastAsia="仿宋_GB2312" w:cs="仿宋_GB2312"/>
                <w:snapToGrid/>
                <w:color w:val="000000"/>
                <w:kern w:val="0"/>
                <w:sz w:val="20"/>
                <w:szCs w:val="20"/>
                <w:lang w:val="en-US" w:eastAsia="zh-Hans"/>
              </w:rPr>
              <w:t>12、</w:t>
            </w:r>
            <w:r>
              <w:rPr>
                <w:rFonts w:hint="eastAsia" w:ascii="仿宋_GB2312" w:hAnsi="仿宋_GB2312" w:eastAsia="仿宋_GB2312" w:cs="仿宋_GB2312"/>
                <w:snapToGrid/>
                <w:color w:val="000000"/>
                <w:kern w:val="0"/>
                <w:sz w:val="20"/>
                <w:szCs w:val="20"/>
                <w:lang w:val="en-US" w:eastAsia="zh-CN"/>
              </w:rPr>
              <w:t>14、</w:t>
            </w:r>
            <w:r>
              <w:rPr>
                <w:rFonts w:hint="eastAsia" w:ascii="仿宋_GB2312" w:hAnsi="仿宋_GB2312" w:eastAsia="仿宋_GB2312" w:cs="仿宋_GB2312"/>
                <w:snapToGrid/>
                <w:color w:val="000000"/>
                <w:kern w:val="0"/>
                <w:sz w:val="20"/>
                <w:szCs w:val="20"/>
                <w:lang w:val="en-US" w:eastAsia="zh-Hans"/>
              </w:rPr>
              <w:t>15包的，供应商填写的“适配的操作系统”中须至少有一个符合安全可靠测评要求的操作系统，且须提供《适配符合安全可靠测评要求操作系统的承诺函》，承诺函模板见“响应文件格式”，否则对应采购包视为无效</w:t>
            </w:r>
            <w:r>
              <w:rPr>
                <w:rFonts w:hint="eastAsia" w:ascii="仿宋_GB2312" w:hAnsi="仿宋_GB2312" w:eastAsia="仿宋_GB2312" w:cs="仿宋_GB2312"/>
                <w:snapToGrid/>
                <w:color w:val="000000"/>
                <w:kern w:val="0"/>
                <w:sz w:val="20"/>
                <w:szCs w:val="20"/>
                <w:lang w:val="en-US" w:eastAsia="zh-CN"/>
              </w:rPr>
              <w:t>投标（响应）</w:t>
            </w:r>
            <w:r>
              <w:rPr>
                <w:rFonts w:hint="eastAsia" w:ascii="仿宋_GB2312" w:hAnsi="仿宋_GB2312" w:eastAsia="仿宋_GB2312" w:cs="仿宋_GB2312"/>
                <w:snapToGrid/>
                <w:color w:val="000000"/>
                <w:kern w:val="0"/>
                <w:sz w:val="20"/>
                <w:szCs w:val="20"/>
                <w:lang w:val="en-US" w:eastAsia="zh-Hans"/>
              </w:rPr>
              <w:t>。其它采购包供应商根据产品实际情况响应即可。</w:t>
            </w:r>
          </w:p>
        </w:tc>
        <w:tc>
          <w:tcPr>
            <w:tcW w:w="2025" w:type="dxa"/>
            <w:vAlign w:val="center"/>
          </w:tcPr>
          <w:p w14:paraId="06A8C489">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c>
          <w:tcPr>
            <w:tcW w:w="2020" w:type="dxa"/>
            <w:vAlign w:val="center"/>
          </w:tcPr>
          <w:p w14:paraId="06AF2706">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0BF3EC19">
            <w:pPr>
              <w:widowControl w:val="0"/>
              <w:jc w:val="both"/>
              <w:rPr>
                <w:rFonts w:hint="eastAsia" w:ascii="仿宋_GB2312" w:hAnsi="仿宋_GB2312" w:eastAsia="仿宋_GB2312" w:cs="仿宋_GB2312"/>
                <w:snapToGrid/>
                <w:color w:val="auto"/>
                <w:sz w:val="20"/>
                <w:szCs w:val="20"/>
                <w:lang w:val="en-US" w:eastAsia="zh-Hans"/>
              </w:rPr>
            </w:pPr>
          </w:p>
        </w:tc>
      </w:tr>
    </w:tbl>
    <w:p w14:paraId="0B992C63">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2"/>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5354AC2"/>
    <w:rsid w:val="3AE25532"/>
    <w:rsid w:val="3F06588A"/>
    <w:rsid w:val="400F61DE"/>
    <w:rsid w:val="43707776"/>
    <w:rsid w:val="47A0687C"/>
    <w:rsid w:val="4B9009B5"/>
    <w:rsid w:val="545E3CB1"/>
    <w:rsid w:val="54D23DEC"/>
    <w:rsid w:val="593B28A8"/>
    <w:rsid w:val="5E03770C"/>
    <w:rsid w:val="609053D1"/>
    <w:rsid w:val="66134265"/>
    <w:rsid w:val="66A658E8"/>
    <w:rsid w:val="68C74541"/>
    <w:rsid w:val="6AE34B4E"/>
    <w:rsid w:val="6C134FBF"/>
    <w:rsid w:val="6DCF760B"/>
    <w:rsid w:val="713C6D66"/>
    <w:rsid w:val="71E35433"/>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1617</Words>
  <Characters>1641</Characters>
  <Lines>0</Lines>
  <Paragraphs>0</Paragraphs>
  <TotalTime>0</TotalTime>
  <ScaleCrop>false</ScaleCrop>
  <LinksUpToDate>false</LinksUpToDate>
  <CharactersWithSpaces>1644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刘朝然</cp:lastModifiedBy>
  <dcterms:modified xsi:type="dcterms:W3CDTF">2026-07-09T06:43:33Z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AF4C5F65C13E4E50BA951830B93E4804_12</vt:lpwstr>
  </property>
</Properties>
</file>