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FBDD5">
      <w:pPr>
        <w:pStyle w:val="3"/>
        <w:spacing w:line="540" w:lineRule="exact"/>
        <w:contextualSpacing/>
        <w:jc w:val="center"/>
        <w:rPr>
          <w:rFonts w:ascii="黑体" w:hAnsi="黑体" w:eastAsia="黑体"/>
          <w:sz w:val="24"/>
        </w:rPr>
      </w:pPr>
      <w:r>
        <w:rPr>
          <w:rFonts w:hint="eastAsia" w:ascii="方正小标宋简体" w:hAnsi="方正小标宋简体" w:eastAsia="方正小标宋简体" w:cs="方正小标宋简体"/>
          <w:sz w:val="44"/>
          <w:szCs w:val="44"/>
          <w:lang w:val="en-US" w:eastAsia="zh-CN"/>
        </w:rPr>
        <w:t>三、</w:t>
      </w:r>
      <w:r>
        <w:rPr>
          <w:rFonts w:hint="eastAsia" w:ascii="方正小标宋简体" w:hAnsi="方正小标宋简体" w:eastAsia="方正小标宋简体" w:cs="方正小标宋简体"/>
          <w:sz w:val="44"/>
          <w:szCs w:val="44"/>
        </w:rPr>
        <w:t>供应商资格要求-</w:t>
      </w:r>
      <w:r>
        <w:rPr>
          <w:rFonts w:hint="eastAsia" w:ascii="方正小标宋简体" w:hAnsi="方正小标宋简体" w:eastAsia="方正小标宋简体" w:cs="方正小标宋简体"/>
          <w:sz w:val="44"/>
          <w:szCs w:val="44"/>
          <w:lang w:eastAsia="zh-CN"/>
        </w:rPr>
        <w:t>投标（响应）</w:t>
      </w:r>
      <w:r>
        <w:rPr>
          <w:rFonts w:hint="eastAsia" w:ascii="方正小标宋简体" w:hAnsi="方正小标宋简体" w:eastAsia="方正小标宋简体" w:cs="方正小标宋简体"/>
          <w:sz w:val="44"/>
          <w:szCs w:val="44"/>
        </w:rPr>
        <w:t>及履约承诺函</w:t>
      </w:r>
    </w:p>
    <w:p w14:paraId="5B4D6423">
      <w:pPr>
        <w:pStyle w:val="3"/>
        <w:spacing w:line="540" w:lineRule="exact"/>
        <w:ind w:firstLine="420" w:firstLineChars="200"/>
        <w:contextualSpacing/>
        <w:rPr>
          <w:rFonts w:ascii="宋体" w:hAnsi="宋体"/>
          <w:bCs/>
          <w:color w:val="FF0000"/>
          <w:szCs w:val="21"/>
        </w:rPr>
      </w:pPr>
      <w:r>
        <w:rPr>
          <w:rFonts w:hint="eastAsia" w:ascii="宋体" w:hAnsi="宋体"/>
          <w:szCs w:val="21"/>
        </w:rPr>
        <w:t>3</w:t>
      </w:r>
      <w:r>
        <w:rPr>
          <w:rFonts w:ascii="宋体" w:hAnsi="宋体"/>
          <w:szCs w:val="21"/>
        </w:rPr>
        <w:t>.</w:t>
      </w:r>
      <w:r>
        <w:rPr>
          <w:rFonts w:hint="eastAsia" w:ascii="宋体" w:hAnsi="宋体"/>
          <w:bCs/>
          <w:color w:val="FF0000"/>
          <w:szCs w:val="21"/>
          <w:lang w:eastAsia="zh-CN"/>
        </w:rPr>
        <w:t>投标（响应）</w:t>
      </w:r>
      <w:r>
        <w:rPr>
          <w:rFonts w:hint="eastAsia" w:ascii="宋体" w:hAnsi="宋体"/>
          <w:bCs/>
          <w:color w:val="FF0000"/>
          <w:szCs w:val="21"/>
        </w:rPr>
        <w:t>供应商按照下文《</w:t>
      </w:r>
      <w:r>
        <w:rPr>
          <w:rFonts w:hint="eastAsia" w:ascii="宋体" w:hAnsi="宋体"/>
          <w:bCs/>
          <w:color w:val="FF0000"/>
          <w:szCs w:val="21"/>
          <w:lang w:eastAsia="zh-CN"/>
        </w:rPr>
        <w:t>投标（响应）</w:t>
      </w:r>
      <w:r>
        <w:rPr>
          <w:rFonts w:hint="eastAsia" w:ascii="宋体" w:hAnsi="宋体"/>
          <w:bCs/>
          <w:color w:val="FF0000"/>
          <w:szCs w:val="21"/>
        </w:rPr>
        <w:t>及履约承诺函》承诺，填写</w:t>
      </w:r>
      <w:r>
        <w:rPr>
          <w:rFonts w:hint="eastAsia" w:ascii="宋体" w:hAnsi="宋体"/>
          <w:bCs/>
          <w:color w:val="FF0000"/>
          <w:szCs w:val="21"/>
          <w:lang w:eastAsia="zh-CN"/>
        </w:rPr>
        <w:t>投标（响应）</w:t>
      </w:r>
      <w:r>
        <w:rPr>
          <w:rFonts w:hint="eastAsia" w:ascii="宋体" w:hAnsi="宋体"/>
          <w:bCs/>
          <w:color w:val="FF0000"/>
          <w:szCs w:val="21"/>
        </w:rPr>
        <w:t>供应商公司名称及日期（可不盖章），提供一份《</w:t>
      </w:r>
      <w:r>
        <w:rPr>
          <w:rFonts w:hint="eastAsia" w:ascii="宋体" w:hAnsi="宋体"/>
          <w:bCs/>
          <w:color w:val="FF0000"/>
          <w:szCs w:val="21"/>
          <w:lang w:eastAsia="zh-CN"/>
        </w:rPr>
        <w:t>投标（响应）</w:t>
      </w:r>
      <w:r>
        <w:rPr>
          <w:rFonts w:hint="eastAsia" w:ascii="宋体" w:hAnsi="宋体"/>
          <w:bCs/>
          <w:color w:val="FF0000"/>
          <w:szCs w:val="21"/>
        </w:rPr>
        <w:t>及履约承诺函》即可。</w:t>
      </w:r>
      <w:r>
        <w:rPr>
          <w:rFonts w:hint="eastAsia" w:ascii="宋体" w:hAnsi="宋体"/>
          <w:bCs/>
          <w:color w:val="FF0000"/>
          <w:szCs w:val="21"/>
          <w:lang w:eastAsia="zh-CN"/>
        </w:rPr>
        <w:t>投标（响应）</w:t>
      </w:r>
      <w:r>
        <w:rPr>
          <w:rFonts w:hint="eastAsia" w:ascii="宋体" w:hAnsi="宋体"/>
          <w:bCs/>
          <w:color w:val="FF0000"/>
          <w:szCs w:val="21"/>
        </w:rPr>
        <w:t>供应商不得删除或修改《</w:t>
      </w:r>
      <w:r>
        <w:rPr>
          <w:rFonts w:hint="eastAsia" w:ascii="宋体" w:hAnsi="宋体"/>
          <w:bCs/>
          <w:color w:val="FF0000"/>
          <w:szCs w:val="21"/>
          <w:lang w:eastAsia="zh-CN"/>
        </w:rPr>
        <w:t>投标（响应）</w:t>
      </w:r>
      <w:r>
        <w:rPr>
          <w:rFonts w:hint="eastAsia" w:ascii="宋体" w:hAnsi="宋体"/>
          <w:bCs/>
          <w:color w:val="FF0000"/>
          <w:szCs w:val="21"/>
        </w:rPr>
        <w:t>及履约承诺函》内容，否则做无效</w:t>
      </w:r>
      <w:r>
        <w:rPr>
          <w:rFonts w:hint="eastAsia" w:ascii="宋体" w:hAnsi="宋体"/>
          <w:bCs/>
          <w:color w:val="FF0000"/>
          <w:szCs w:val="21"/>
          <w:lang w:eastAsia="zh-CN"/>
        </w:rPr>
        <w:t>投标（响应）</w:t>
      </w:r>
      <w:r>
        <w:rPr>
          <w:rFonts w:hint="eastAsia" w:ascii="宋体" w:hAnsi="宋体"/>
          <w:bCs/>
          <w:color w:val="FF0000"/>
          <w:szCs w:val="21"/>
        </w:rPr>
        <w:t>处理。</w:t>
      </w:r>
    </w:p>
    <w:p w14:paraId="2FB39FCA">
      <w:pPr>
        <w:keepNext/>
        <w:keepLines/>
        <w:spacing w:before="260" w:after="260"/>
        <w:jc w:val="center"/>
        <w:outlineLvl w:val="2"/>
        <w:rPr>
          <w:rFonts w:hint="eastAsia" w:ascii="黑体" w:hAnsi="宋体" w:eastAsia="黑体"/>
          <w:bCs/>
          <w:sz w:val="24"/>
          <w:szCs w:val="32"/>
        </w:rPr>
      </w:pPr>
    </w:p>
    <w:p w14:paraId="62D0CD0D">
      <w:pPr>
        <w:keepNext/>
        <w:keepLines/>
        <w:spacing w:before="260" w:after="260"/>
        <w:jc w:val="center"/>
        <w:outlineLvl w:val="2"/>
        <w:rPr>
          <w:rFonts w:ascii="黑体" w:hAnsi="宋体" w:eastAsia="黑体"/>
          <w:bCs/>
          <w:sz w:val="24"/>
          <w:szCs w:val="32"/>
        </w:rPr>
      </w:pPr>
      <w:r>
        <w:rPr>
          <w:rFonts w:hint="eastAsia" w:ascii="黑体" w:hAnsi="宋体" w:eastAsia="黑体"/>
          <w:bCs/>
          <w:sz w:val="24"/>
          <w:szCs w:val="32"/>
          <w:lang w:eastAsia="zh-CN"/>
        </w:rPr>
        <w:t>投标（响应）</w:t>
      </w:r>
      <w:r>
        <w:rPr>
          <w:rFonts w:hint="eastAsia" w:ascii="黑体" w:hAnsi="宋体" w:eastAsia="黑体"/>
          <w:bCs/>
          <w:sz w:val="24"/>
          <w:szCs w:val="32"/>
        </w:rPr>
        <w:t>及履约承诺函</w:t>
      </w:r>
    </w:p>
    <w:p w14:paraId="45DC33A2">
      <w:pPr>
        <w:rPr>
          <w:rFonts w:ascii="宋体" w:hAnsi="宋体"/>
          <w:color w:val="FF0000"/>
          <w:szCs w:val="21"/>
        </w:rPr>
      </w:pPr>
      <w:r>
        <w:rPr>
          <w:rFonts w:hint="eastAsia" w:ascii="宋体" w:hAnsi="宋体"/>
          <w:color w:val="FF0000"/>
          <w:szCs w:val="21"/>
        </w:rPr>
        <w:t>致：</w:t>
      </w:r>
      <w:r>
        <w:rPr>
          <w:rFonts w:hint="eastAsia" w:ascii="宋体" w:hAnsi="宋体"/>
          <w:color w:val="FF0000"/>
          <w:szCs w:val="21"/>
          <w:u w:val="single"/>
        </w:rPr>
        <w:t>深圳公共资源交易中心</w:t>
      </w:r>
    </w:p>
    <w:p w14:paraId="7BCCEB18">
      <w:pPr>
        <w:ind w:right="-815" w:firstLine="420" w:firstLineChars="200"/>
        <w:rPr>
          <w:rFonts w:ascii="宋体" w:hAnsi="宋体"/>
          <w:szCs w:val="21"/>
        </w:rPr>
      </w:pPr>
      <w:r>
        <w:rPr>
          <w:rFonts w:hint="eastAsia" w:ascii="宋体" w:hAnsi="宋体"/>
          <w:szCs w:val="21"/>
        </w:rPr>
        <w:t>我单位承诺：</w:t>
      </w:r>
    </w:p>
    <w:p w14:paraId="7653857D">
      <w:pPr>
        <w:ind w:firstLine="420" w:firstLineChars="200"/>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我单位参与本项目所</w:t>
      </w:r>
      <w:r>
        <w:rPr>
          <w:rFonts w:hint="eastAsia" w:ascii="宋体" w:hAnsi="宋体"/>
          <w:szCs w:val="21"/>
          <w:lang w:eastAsia="zh-CN"/>
        </w:rPr>
        <w:t>投标（响应）</w:t>
      </w:r>
      <w:r>
        <w:rPr>
          <w:rFonts w:hint="eastAsia" w:ascii="宋体" w:hAnsi="宋体"/>
          <w:szCs w:val="21"/>
        </w:rPr>
        <w:t>的货物，不存在侵犯知识产权的情况；已知悉并同意成交结果信息公示（公开）的内容。</w:t>
      </w:r>
    </w:p>
    <w:p w14:paraId="0BF483E6">
      <w:pPr>
        <w:ind w:firstLine="420" w:firstLineChars="200"/>
        <w:rPr>
          <w:rFonts w:ascii="宋体" w:hAnsi="宋体"/>
          <w:szCs w:val="21"/>
        </w:rPr>
      </w:pPr>
      <w:r>
        <w:rPr>
          <w:rFonts w:hint="eastAsia" w:ascii="宋体" w:hAnsi="宋体"/>
          <w:szCs w:val="21"/>
          <w:lang w:val="en-US" w:eastAsia="zh-CN"/>
        </w:rPr>
        <w:t>2</w:t>
      </w:r>
      <w:r>
        <w:rPr>
          <w:rFonts w:ascii="宋体" w:hAnsi="宋体"/>
          <w:szCs w:val="21"/>
        </w:rPr>
        <w:t>.</w:t>
      </w:r>
      <w:r>
        <w:rPr>
          <w:rFonts w:hint="eastAsia" w:ascii="宋体" w:hAnsi="宋体"/>
          <w:szCs w:val="21"/>
        </w:rPr>
        <w:t>我单位参与本项目</w:t>
      </w:r>
      <w:r>
        <w:rPr>
          <w:rFonts w:hint="eastAsia" w:ascii="宋体" w:hAnsi="宋体"/>
          <w:szCs w:val="21"/>
          <w:lang w:val="en-US" w:eastAsia="zh-CN"/>
        </w:rPr>
        <w:t>投标（响应）</w:t>
      </w:r>
      <w:r>
        <w:rPr>
          <w:rFonts w:hint="eastAsia" w:ascii="宋体" w:hAnsi="宋体"/>
          <w:szCs w:val="21"/>
        </w:rPr>
        <w:t>，符合</w:t>
      </w:r>
      <w:r>
        <w:rPr>
          <w:rFonts w:hint="eastAsia" w:ascii="宋体" w:hAnsi="宋体"/>
          <w:szCs w:val="21"/>
          <w:lang w:val="en-US" w:eastAsia="zh-CN"/>
        </w:rPr>
        <w:t>征集</w:t>
      </w:r>
      <w:r>
        <w:rPr>
          <w:rFonts w:hint="eastAsia" w:ascii="宋体" w:hAnsi="宋体"/>
          <w:szCs w:val="21"/>
        </w:rPr>
        <w:t>文件关于联合体及进口产品的相关资格要求。</w:t>
      </w:r>
    </w:p>
    <w:p w14:paraId="6B476CFA">
      <w:pPr>
        <w:ind w:firstLine="420" w:firstLineChars="200"/>
        <w:rPr>
          <w:rFonts w:ascii="宋体" w:hAnsi="宋体"/>
          <w:szCs w:val="21"/>
        </w:rPr>
      </w:pPr>
      <w:r>
        <w:rPr>
          <w:rFonts w:hint="eastAsia" w:ascii="宋体" w:hAnsi="宋体"/>
          <w:szCs w:val="21"/>
          <w:lang w:val="en-US" w:eastAsia="zh-CN"/>
        </w:rPr>
        <w:t>3</w:t>
      </w:r>
      <w:r>
        <w:rPr>
          <w:rFonts w:ascii="宋体" w:hAnsi="宋体"/>
          <w:szCs w:val="21"/>
        </w:rPr>
        <w:t>.</w:t>
      </w:r>
      <w:r>
        <w:rPr>
          <w:rFonts w:hint="eastAsia" w:ascii="宋体" w:hAnsi="宋体"/>
          <w:szCs w:val="21"/>
        </w:rPr>
        <w:t>接受平台</w:t>
      </w:r>
      <w:r>
        <w:rPr>
          <w:rFonts w:hint="eastAsia" w:ascii="宋体" w:hAnsi="宋体"/>
          <w:szCs w:val="21"/>
          <w:lang w:val="en-US" w:eastAsia="zh-CN"/>
        </w:rPr>
        <w:t>管理</w:t>
      </w:r>
      <w:r>
        <w:rPr>
          <w:rFonts w:hint="eastAsia" w:ascii="宋体" w:hAnsi="宋体"/>
          <w:szCs w:val="21"/>
        </w:rPr>
        <w:t>规则，</w:t>
      </w:r>
      <w:r>
        <w:rPr>
          <w:rFonts w:hint="eastAsia" w:ascii="宋体" w:hAnsi="宋体"/>
          <w:szCs w:val="21"/>
          <w:lang w:val="en-US" w:eastAsia="zh-CN"/>
        </w:rPr>
        <w:t>管理</w:t>
      </w:r>
      <w:r>
        <w:rPr>
          <w:rFonts w:hint="eastAsia" w:ascii="宋体" w:hAnsi="宋体"/>
          <w:szCs w:val="21"/>
        </w:rPr>
        <w:t>规则在</w:t>
      </w:r>
      <w:r>
        <w:rPr>
          <w:rFonts w:hint="eastAsia" w:ascii="宋体" w:hAnsi="宋体"/>
          <w:szCs w:val="21"/>
          <w:lang w:val="en-US" w:eastAsia="zh-CN"/>
        </w:rPr>
        <w:t>深圳政府采购业务框架协议采购系统</w:t>
      </w:r>
      <w:r>
        <w:rPr>
          <w:rFonts w:hint="eastAsia" w:ascii="宋体" w:hAnsi="宋体"/>
          <w:szCs w:val="21"/>
        </w:rPr>
        <w:t>公示，包括但不限于清退和补充入围供应商规则、第三方价格监测、暂停权限等处理措施。</w:t>
      </w:r>
    </w:p>
    <w:p w14:paraId="40008318">
      <w:pPr>
        <w:ind w:firstLine="420" w:firstLineChars="200"/>
        <w:rPr>
          <w:rFonts w:ascii="宋体" w:hAnsi="宋体"/>
          <w:szCs w:val="21"/>
        </w:rPr>
      </w:pPr>
      <w:r>
        <w:rPr>
          <w:rFonts w:hint="eastAsia" w:ascii="宋体" w:hAnsi="宋体"/>
          <w:szCs w:val="21"/>
          <w:lang w:val="en-US" w:eastAsia="zh-CN"/>
        </w:rPr>
        <w:t>4</w:t>
      </w:r>
      <w:r>
        <w:rPr>
          <w:rFonts w:ascii="宋体" w:hAnsi="宋体"/>
          <w:szCs w:val="21"/>
        </w:rPr>
        <w:t>.</w:t>
      </w:r>
      <w:r>
        <w:rPr>
          <w:rFonts w:hint="eastAsia" w:ascii="宋体" w:hAnsi="宋体"/>
          <w:szCs w:val="21"/>
        </w:rPr>
        <w:t>接受价格波动调整机制，所销售商品不高于</w:t>
      </w:r>
      <w:r>
        <w:rPr>
          <w:rFonts w:hint="eastAsia" w:ascii="宋体" w:hAnsi="宋体"/>
          <w:szCs w:val="21"/>
          <w:lang w:eastAsia="zh-CN"/>
        </w:rPr>
        <w:t>投标（响应）</w:t>
      </w:r>
      <w:r>
        <w:rPr>
          <w:rFonts w:hint="eastAsia" w:ascii="宋体" w:hAnsi="宋体"/>
          <w:szCs w:val="21"/>
        </w:rPr>
        <w:t>报价，</w:t>
      </w:r>
      <w:r>
        <w:rPr>
          <w:rFonts w:hint="eastAsia" w:ascii="宋体" w:hAnsi="宋体"/>
          <w:szCs w:val="21"/>
          <w:lang w:val="en-US" w:eastAsia="zh-CN"/>
        </w:rPr>
        <w:t>若</w:t>
      </w:r>
      <w:r>
        <w:rPr>
          <w:rFonts w:hint="eastAsia" w:ascii="宋体" w:hAnsi="宋体"/>
          <w:szCs w:val="21"/>
        </w:rPr>
        <w:t>市场价格</w:t>
      </w:r>
      <w:r>
        <w:rPr>
          <w:rFonts w:hint="eastAsia" w:ascii="宋体" w:hAnsi="宋体"/>
          <w:szCs w:val="21"/>
          <w:lang w:val="en-US" w:eastAsia="zh-CN"/>
        </w:rPr>
        <w:t>下降</w:t>
      </w:r>
      <w:r>
        <w:rPr>
          <w:rFonts w:hint="eastAsia" w:ascii="宋体" w:hAnsi="宋体"/>
          <w:szCs w:val="21"/>
        </w:rPr>
        <w:t>，入围供应商或入围供应商在框架协议中确定的代理商应当下调产品价格。</w:t>
      </w:r>
    </w:p>
    <w:p w14:paraId="10C1BDBF">
      <w:pPr>
        <w:ind w:firstLine="420" w:firstLineChars="200"/>
        <w:rPr>
          <w:rFonts w:ascii="宋体" w:hAnsi="宋体"/>
          <w:szCs w:val="21"/>
        </w:rPr>
      </w:pPr>
      <w:r>
        <w:rPr>
          <w:rFonts w:hint="eastAsia" w:ascii="宋体" w:hAnsi="宋体"/>
          <w:szCs w:val="21"/>
          <w:lang w:val="en-US" w:eastAsia="zh-CN"/>
        </w:rPr>
        <w:t>5</w:t>
      </w:r>
      <w:r>
        <w:rPr>
          <w:rFonts w:hint="eastAsia" w:ascii="宋体" w:hAnsi="宋体"/>
          <w:szCs w:val="21"/>
        </w:rPr>
        <w:t>.我单位参与本项目政府采购活动时不存在被有关部门禁止参与政府采购活动且在有效期内的情况。</w:t>
      </w:r>
    </w:p>
    <w:p w14:paraId="0960EC5D">
      <w:pPr>
        <w:ind w:firstLine="420" w:firstLineChars="200"/>
        <w:rPr>
          <w:rFonts w:ascii="宋体" w:hAnsi="宋体"/>
          <w:szCs w:val="21"/>
        </w:rPr>
      </w:pPr>
      <w:r>
        <w:rPr>
          <w:rFonts w:hint="eastAsia" w:ascii="宋体" w:hAnsi="宋体"/>
          <w:szCs w:val="21"/>
          <w:lang w:val="en-US" w:eastAsia="zh-CN"/>
        </w:rPr>
        <w:t>6</w:t>
      </w:r>
      <w:r>
        <w:rPr>
          <w:rFonts w:hint="eastAsia" w:ascii="宋体" w:hAnsi="宋体"/>
          <w:szCs w:val="21"/>
        </w:rPr>
        <w:t>.我单位具备《中华人民共和国政府采购法》第二十二条第一款规定的六项条件。</w:t>
      </w:r>
    </w:p>
    <w:p w14:paraId="523CC64B">
      <w:pPr>
        <w:ind w:firstLine="420" w:firstLineChars="200"/>
        <w:rPr>
          <w:rFonts w:hint="eastAsia" w:ascii="宋体" w:hAnsi="宋体" w:eastAsia="宋体"/>
          <w:szCs w:val="21"/>
        </w:rPr>
      </w:pPr>
      <w:r>
        <w:rPr>
          <w:rFonts w:hint="eastAsia" w:ascii="宋体" w:hAnsi="宋体"/>
          <w:szCs w:val="21"/>
          <w:lang w:val="en-US" w:eastAsia="zh-CN"/>
        </w:rPr>
        <w:t>7</w:t>
      </w:r>
      <w:r>
        <w:rPr>
          <w:rFonts w:hint="eastAsia" w:ascii="宋体" w:hAnsi="宋体"/>
          <w:szCs w:val="21"/>
        </w:rPr>
        <w:t>.我单位未被列入失信被执行人、重大税收违法案件当事人名单、政府采购严重违法失信行为</w:t>
      </w:r>
      <w:r>
        <w:rPr>
          <w:rFonts w:hint="eastAsia" w:ascii="宋体" w:hAnsi="宋体" w:eastAsia="宋体"/>
          <w:szCs w:val="21"/>
        </w:rPr>
        <w:t>记录名单。</w:t>
      </w:r>
    </w:p>
    <w:p w14:paraId="6AE47634">
      <w:pPr>
        <w:ind w:firstLine="420" w:firstLineChars="200"/>
        <w:rPr>
          <w:rFonts w:hint="eastAsia" w:ascii="宋体" w:hAnsi="宋体" w:eastAsia="宋体"/>
          <w:szCs w:val="21"/>
        </w:rPr>
      </w:pPr>
      <w:r>
        <w:rPr>
          <w:rFonts w:hint="eastAsia" w:ascii="宋体" w:hAnsi="宋体" w:eastAsia="宋体"/>
          <w:szCs w:val="21"/>
          <w:lang w:val="en-US" w:eastAsia="zh-CN"/>
        </w:rPr>
        <w:t>8.我单位不存在《深圳市财政局政府采购供应商信用信息管理办法》（深财规〔2023〕3号）列明的严重违法失信行为</w:t>
      </w:r>
      <w:r>
        <w:rPr>
          <w:rFonts w:hint="eastAsia" w:ascii="宋体" w:hAnsi="宋体" w:eastAsia="宋体"/>
          <w:szCs w:val="21"/>
        </w:rPr>
        <w:t>。</w:t>
      </w:r>
    </w:p>
    <w:p w14:paraId="1C23FE5E">
      <w:pPr>
        <w:ind w:firstLine="420" w:firstLineChars="200"/>
        <w:rPr>
          <w:rFonts w:ascii="宋体" w:hAnsi="宋体"/>
          <w:szCs w:val="21"/>
        </w:rPr>
      </w:pPr>
      <w:r>
        <w:rPr>
          <w:rFonts w:ascii="宋体" w:hAnsi="宋体"/>
          <w:szCs w:val="21"/>
        </w:rPr>
        <w:t>9</w:t>
      </w:r>
      <w:r>
        <w:rPr>
          <w:rFonts w:hint="eastAsia" w:ascii="宋体" w:hAnsi="宋体"/>
          <w:szCs w:val="21"/>
        </w:rPr>
        <w:t>.</w:t>
      </w:r>
      <w:bookmarkStart w:id="0" w:name="_Hlk72587269"/>
      <w:bookmarkStart w:id="1" w:name="_Hlk72587299"/>
      <w:r>
        <w:rPr>
          <w:rFonts w:hint="eastAsia" w:ascii="宋体" w:hAnsi="宋体"/>
          <w:szCs w:val="21"/>
        </w:rPr>
        <w:t>我单位参与</w:t>
      </w:r>
      <w:r>
        <w:rPr>
          <w:rFonts w:hint="eastAsia" w:ascii="宋体" w:hAnsi="宋体"/>
          <w:szCs w:val="21"/>
          <w:lang w:val="en-US" w:eastAsia="zh-CN"/>
        </w:rPr>
        <w:t>本</w:t>
      </w:r>
      <w:r>
        <w:rPr>
          <w:rFonts w:hint="eastAsia" w:ascii="宋体" w:hAnsi="宋体"/>
          <w:szCs w:val="21"/>
        </w:rPr>
        <w:t>项目</w:t>
      </w:r>
      <w:r>
        <w:rPr>
          <w:rFonts w:hint="eastAsia" w:ascii="宋体" w:hAnsi="宋体"/>
          <w:szCs w:val="21"/>
          <w:lang w:val="en-US" w:eastAsia="zh-CN"/>
        </w:rPr>
        <w:t>投标（</w:t>
      </w:r>
      <w:r>
        <w:rPr>
          <w:rFonts w:hint="eastAsia" w:ascii="宋体" w:hAnsi="宋体"/>
          <w:szCs w:val="21"/>
        </w:rPr>
        <w:t>响应</w:t>
      </w:r>
      <w:r>
        <w:rPr>
          <w:rFonts w:hint="eastAsia" w:ascii="宋体" w:hAnsi="宋体"/>
          <w:szCs w:val="21"/>
          <w:lang w:eastAsia="zh-CN"/>
        </w:rPr>
        <w:t>）</w:t>
      </w:r>
      <w:r>
        <w:rPr>
          <w:rFonts w:hint="eastAsia" w:ascii="宋体" w:hAnsi="宋体"/>
          <w:szCs w:val="21"/>
        </w:rPr>
        <w:t>，严格遵守政府采购相关法律，不造假，不围标、串标、陪标。我单位已清楚，如违反上述要求，</w:t>
      </w:r>
      <w:r>
        <w:rPr>
          <w:rFonts w:hint="eastAsia" w:ascii="宋体" w:hAnsi="宋体"/>
          <w:szCs w:val="21"/>
          <w:lang w:val="en-US" w:eastAsia="zh-CN"/>
        </w:rPr>
        <w:t>投标（</w:t>
      </w:r>
      <w:r>
        <w:rPr>
          <w:rFonts w:hint="eastAsia" w:ascii="宋体" w:hAnsi="宋体"/>
          <w:szCs w:val="21"/>
        </w:rPr>
        <w:t>响应</w:t>
      </w:r>
      <w:r>
        <w:rPr>
          <w:rFonts w:hint="eastAsia" w:ascii="宋体" w:hAnsi="宋体"/>
          <w:szCs w:val="21"/>
          <w:lang w:eastAsia="zh-CN"/>
        </w:rPr>
        <w:t>）</w:t>
      </w:r>
      <w:r>
        <w:rPr>
          <w:rFonts w:hint="eastAsia" w:ascii="宋体" w:hAnsi="宋体"/>
          <w:szCs w:val="21"/>
        </w:rPr>
        <w:t>将作无效处理，被列入不良记录名单并在网上曝光，同时将被提请政府采购主管部门给予一定年限内禁止参与政府采购活动或其他处罚</w:t>
      </w:r>
      <w:bookmarkEnd w:id="0"/>
      <w:r>
        <w:rPr>
          <w:rFonts w:hint="eastAsia" w:ascii="宋体" w:hAnsi="宋体"/>
          <w:szCs w:val="21"/>
        </w:rPr>
        <w:t>。</w:t>
      </w:r>
    </w:p>
    <w:bookmarkEnd w:id="1"/>
    <w:p w14:paraId="4DE45EEE">
      <w:pPr>
        <w:ind w:firstLine="420" w:firstLineChars="200"/>
        <w:rPr>
          <w:rFonts w:ascii="宋体" w:hAnsi="宋体"/>
          <w:szCs w:val="21"/>
        </w:rPr>
      </w:pPr>
      <w:r>
        <w:rPr>
          <w:rFonts w:ascii="宋体" w:hAnsi="宋体"/>
          <w:szCs w:val="21"/>
        </w:rPr>
        <w:t>10</w:t>
      </w:r>
      <w:r>
        <w:rPr>
          <w:rFonts w:hint="eastAsia" w:ascii="宋体" w:hAnsi="宋体"/>
          <w:szCs w:val="21"/>
        </w:rPr>
        <w:t>.我单位如果入围，做到守信，不偷工减料，依照本项目征集文件需求内容、签署的框架协议及本单位在</w:t>
      </w:r>
      <w:r>
        <w:rPr>
          <w:rFonts w:hint="eastAsia" w:ascii="宋体" w:hAnsi="宋体"/>
          <w:szCs w:val="21"/>
          <w:lang w:val="en-US" w:eastAsia="zh-CN"/>
        </w:rPr>
        <w:t>投标（</w:t>
      </w:r>
      <w:r>
        <w:rPr>
          <w:rFonts w:hint="eastAsia" w:ascii="宋体" w:hAnsi="宋体"/>
          <w:szCs w:val="21"/>
        </w:rPr>
        <w:t>响应</w:t>
      </w:r>
      <w:r>
        <w:rPr>
          <w:rFonts w:hint="eastAsia" w:ascii="宋体" w:hAnsi="宋体"/>
          <w:szCs w:val="21"/>
          <w:lang w:eastAsia="zh-CN"/>
        </w:rPr>
        <w:t>）</w:t>
      </w:r>
      <w:r>
        <w:rPr>
          <w:rFonts w:hint="eastAsia" w:ascii="宋体" w:hAnsi="宋体"/>
          <w:szCs w:val="21"/>
        </w:rPr>
        <w:t>中所作的一切承诺履约。我单位对本项目的报价负责，入围后将严格按照本项目征集文件需求、签署的框架协议及我单位在</w:t>
      </w:r>
      <w:r>
        <w:rPr>
          <w:rFonts w:hint="eastAsia" w:ascii="宋体" w:hAnsi="宋体"/>
          <w:szCs w:val="21"/>
          <w:lang w:eastAsia="zh-CN"/>
        </w:rPr>
        <w:t>投标（响应）</w:t>
      </w:r>
      <w:r>
        <w:rPr>
          <w:rFonts w:hint="eastAsia" w:ascii="宋体" w:hAnsi="宋体"/>
          <w:szCs w:val="21"/>
        </w:rPr>
        <w:t>中所作的全部承诺履行。</w:t>
      </w:r>
    </w:p>
    <w:p w14:paraId="5A07A78A">
      <w:pPr>
        <w:ind w:firstLine="420" w:firstLineChars="200"/>
        <w:rPr>
          <w:rFonts w:ascii="宋体" w:hAnsi="宋体"/>
          <w:szCs w:val="21"/>
        </w:rPr>
      </w:pPr>
      <w:r>
        <w:rPr>
          <w:rFonts w:hint="eastAsia" w:ascii="宋体" w:hAnsi="宋体"/>
          <w:szCs w:val="21"/>
        </w:rPr>
        <w:t>我单位清楚，若以“报价太低而无法履约”为理由放弃本项目入围资格时，愿意接受主管部门的处理处罚。若我单位入围本项目，我单位的报价明显低于其他供应商的报价时，我单位清楚，本项目将成为重点监管、重点验收项目，我单位将按时保质保量完成，并全力配合有关监管、验收工作；若我单位未按上述要求履约，我单位愿意接受主管部门的处理处罚。</w:t>
      </w:r>
    </w:p>
    <w:p w14:paraId="3126883A">
      <w:pPr>
        <w:ind w:firstLine="420" w:firstLineChars="200"/>
        <w:rPr>
          <w:rFonts w:ascii="宋体" w:hAnsi="宋体"/>
          <w:szCs w:val="21"/>
        </w:rPr>
      </w:pPr>
      <w:r>
        <w:rPr>
          <w:rFonts w:ascii="宋体" w:hAnsi="宋体"/>
          <w:szCs w:val="21"/>
        </w:rPr>
        <w:t>11</w:t>
      </w:r>
      <w:r>
        <w:rPr>
          <w:rFonts w:hint="eastAsia" w:ascii="宋体" w:hAnsi="宋体"/>
          <w:szCs w:val="21"/>
        </w:rPr>
        <w:t>.我单位已认真核实了</w:t>
      </w:r>
      <w:r>
        <w:rPr>
          <w:rFonts w:hint="eastAsia" w:ascii="宋体" w:hAnsi="宋体"/>
          <w:szCs w:val="21"/>
          <w:lang w:eastAsia="zh-CN"/>
        </w:rPr>
        <w:t>投标（响应）</w:t>
      </w:r>
      <w:r>
        <w:rPr>
          <w:rFonts w:hint="eastAsia" w:ascii="宋体" w:hAnsi="宋体"/>
          <w:szCs w:val="21"/>
        </w:rPr>
        <w:t>文件的全部内容，所有资料均为真实资料。我单位对</w:t>
      </w:r>
      <w:r>
        <w:rPr>
          <w:rFonts w:hint="eastAsia" w:ascii="宋体" w:hAnsi="宋体"/>
          <w:szCs w:val="21"/>
          <w:lang w:eastAsia="zh-CN"/>
        </w:rPr>
        <w:t>投标（响应）</w:t>
      </w:r>
      <w:r>
        <w:rPr>
          <w:rFonts w:hint="eastAsia" w:ascii="宋体" w:hAnsi="宋体"/>
          <w:szCs w:val="21"/>
        </w:rPr>
        <w:t>文件中全部</w:t>
      </w:r>
      <w:r>
        <w:rPr>
          <w:rFonts w:hint="eastAsia" w:ascii="宋体" w:hAnsi="宋体"/>
          <w:szCs w:val="21"/>
          <w:lang w:eastAsia="zh-CN"/>
        </w:rPr>
        <w:t>投标（响应）</w:t>
      </w:r>
      <w:r>
        <w:rPr>
          <w:rFonts w:hint="eastAsia" w:ascii="宋体" w:hAnsi="宋体"/>
          <w:szCs w:val="21"/>
        </w:rPr>
        <w:t>资料的真实性负责，如被证实我单位的</w:t>
      </w:r>
      <w:r>
        <w:rPr>
          <w:rFonts w:hint="eastAsia" w:ascii="宋体" w:hAnsi="宋体"/>
          <w:szCs w:val="21"/>
          <w:lang w:eastAsia="zh-CN"/>
        </w:rPr>
        <w:t>投标（响应）</w:t>
      </w:r>
      <w:r>
        <w:rPr>
          <w:rFonts w:hint="eastAsia" w:ascii="宋体" w:hAnsi="宋体"/>
          <w:szCs w:val="21"/>
        </w:rPr>
        <w:t>文件中存在虚假资料的，则视为我单位隐瞒真实情况、提供虚假资料，我单位愿意接受主管部门作出的行政处罚。</w:t>
      </w:r>
    </w:p>
    <w:p w14:paraId="06612102">
      <w:pPr>
        <w:ind w:firstLine="420" w:firstLineChars="200"/>
        <w:rPr>
          <w:rFonts w:ascii="宋体" w:hAnsi="宋体"/>
          <w:szCs w:val="21"/>
        </w:rPr>
      </w:pPr>
      <w:r>
        <w:rPr>
          <w:rFonts w:ascii="宋体" w:hAnsi="宋体"/>
          <w:szCs w:val="21"/>
        </w:rPr>
        <w:t>12</w:t>
      </w:r>
      <w:r>
        <w:rPr>
          <w:rFonts w:hint="eastAsia" w:ascii="宋体" w:hAnsi="宋体"/>
          <w:szCs w:val="21"/>
        </w:rPr>
        <w:t>.我单位承诺入围后项目不转包，未经采购人同意不进行分包。</w:t>
      </w:r>
    </w:p>
    <w:p w14:paraId="7127D8C9">
      <w:pPr>
        <w:ind w:firstLine="420" w:firstLineChars="200"/>
        <w:rPr>
          <w:rFonts w:hint="eastAsia" w:ascii="宋体" w:hAnsi="宋体" w:eastAsia="宋体"/>
          <w:lang w:val="en-US" w:eastAsia="zh-CN"/>
        </w:rPr>
      </w:pPr>
      <w:r>
        <w:rPr>
          <w:rFonts w:ascii="宋体" w:hAnsi="宋体"/>
        </w:rPr>
        <w:t>1</w:t>
      </w:r>
      <w:r>
        <w:rPr>
          <w:rFonts w:hint="eastAsia" w:ascii="宋体" w:hAnsi="宋体"/>
          <w:lang w:val="en-US" w:eastAsia="zh-CN"/>
        </w:rPr>
        <w:t>3</w:t>
      </w:r>
      <w:r>
        <w:rPr>
          <w:rFonts w:ascii="宋体" w:hAnsi="宋体"/>
        </w:rPr>
        <w:t>.</w:t>
      </w:r>
      <w:r>
        <w:rPr>
          <w:rFonts w:hint="eastAsia" w:ascii="宋体" w:hAnsi="宋体"/>
          <w:lang w:eastAsia="zh-CN"/>
        </w:rPr>
        <w:t>我单位保证，若所投货物涉及《财政部生态环境部关于印发节能产品政府采购品目清单的通知》（财库〔2019〕19号）列明的政府采购强制产品，则所投该产品符合节能产品的认证要求。</w:t>
      </w:r>
      <w:r>
        <w:rPr>
          <w:rFonts w:hint="eastAsia"/>
          <w:lang w:val="en-US" w:eastAsia="zh-CN"/>
        </w:rPr>
        <w:t>若所投产品涉及国家强制性标准的，所投产品应符合国家强制性标准相关要求。</w:t>
      </w:r>
      <w:bookmarkStart w:id="2" w:name="_GoBack"/>
      <w:bookmarkEnd w:id="2"/>
    </w:p>
    <w:p w14:paraId="6EBD6857">
      <w:pPr>
        <w:ind w:firstLine="420" w:firstLineChars="200"/>
        <w:rPr>
          <w:rFonts w:hint="eastAsia" w:ascii="宋体" w:hAnsi="宋体"/>
        </w:rPr>
      </w:pPr>
      <w:r>
        <w:rPr>
          <w:rFonts w:hint="eastAsia" w:ascii="宋体" w:hAnsi="宋体"/>
          <w:szCs w:val="21"/>
        </w:rPr>
        <w:t>1</w:t>
      </w:r>
      <w:r>
        <w:rPr>
          <w:rFonts w:hint="eastAsia" w:ascii="宋体" w:hAnsi="宋体"/>
          <w:szCs w:val="21"/>
          <w:lang w:val="en-US" w:eastAsia="zh-CN"/>
        </w:rPr>
        <w:t>4</w:t>
      </w:r>
      <w:r>
        <w:rPr>
          <w:rFonts w:ascii="宋体" w:hAnsi="宋体"/>
          <w:szCs w:val="21"/>
        </w:rPr>
        <w:t>.</w:t>
      </w:r>
      <w:r>
        <w:rPr>
          <w:rFonts w:hint="eastAsia" w:ascii="宋体" w:hAnsi="宋体"/>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0ABB4FBA">
      <w:pPr>
        <w:pStyle w:val="2"/>
        <w:ind w:firstLine="420" w:firstLineChars="200"/>
        <w:rPr>
          <w:rFonts w:hint="default" w:eastAsia="宋体"/>
          <w:lang w:val="en-US" w:eastAsia="zh-CN"/>
        </w:rPr>
      </w:pPr>
      <w:r>
        <w:rPr>
          <w:rFonts w:hint="eastAsia" w:ascii="宋体" w:hAnsi="宋体"/>
          <w:lang w:val="en-US" w:eastAsia="zh-CN"/>
        </w:rPr>
        <w:t>15.</w:t>
      </w:r>
      <w:r>
        <w:rPr>
          <w:rFonts w:hint="eastAsia" w:ascii="宋体" w:hAnsi="宋体"/>
          <w:b w:val="0"/>
          <w:bCs/>
        </w:rPr>
        <w:t>我单位已知悉并同意</w:t>
      </w:r>
      <w:r>
        <w:rPr>
          <w:rFonts w:hint="eastAsia" w:ascii="宋体" w:hAnsi="宋体"/>
          <w:b w:val="0"/>
          <w:bCs/>
          <w:lang w:val="en-US" w:eastAsia="zh-CN"/>
        </w:rPr>
        <w:t>入围</w:t>
      </w:r>
      <w:r>
        <w:rPr>
          <w:rFonts w:hint="eastAsia" w:ascii="宋体" w:hAnsi="宋体"/>
          <w:b w:val="0"/>
          <w:bCs/>
        </w:rPr>
        <w:t>结果</w:t>
      </w:r>
      <w:r>
        <w:rPr>
          <w:rFonts w:hint="eastAsia" w:ascii="宋体" w:hAnsi="宋体"/>
          <w:b w:val="0"/>
          <w:bCs/>
          <w:lang w:val="en-US" w:eastAsia="zh-CN"/>
        </w:rPr>
        <w:t>公告</w:t>
      </w:r>
      <w:r>
        <w:rPr>
          <w:rFonts w:hint="eastAsia" w:ascii="宋体" w:hAnsi="宋体"/>
          <w:b w:val="0"/>
          <w:bCs/>
        </w:rPr>
        <w:t>信息公示（公开）的内容。</w:t>
      </w:r>
    </w:p>
    <w:p w14:paraId="270B3317">
      <w:pPr>
        <w:ind w:firstLine="420" w:firstLineChars="200"/>
        <w:rPr>
          <w:rFonts w:hint="eastAsia" w:ascii="宋体" w:hAnsi="宋体" w:eastAsia="宋体" w:cs="宋体"/>
          <w:b/>
          <w:color w:val="FF0000"/>
          <w:kern w:val="0"/>
          <w:szCs w:val="21"/>
          <w:lang w:eastAsia="zh-CN"/>
        </w:rPr>
      </w:pPr>
      <w:r>
        <w:rPr>
          <w:rFonts w:hint="eastAsia" w:ascii="宋体" w:hAnsi="宋体"/>
        </w:rPr>
        <w:t>1</w:t>
      </w:r>
      <w:r>
        <w:rPr>
          <w:rFonts w:hint="eastAsia" w:ascii="宋体" w:hAnsi="宋体"/>
          <w:lang w:val="en-US" w:eastAsia="zh-CN"/>
        </w:rPr>
        <w:t>6</w:t>
      </w:r>
      <w:r>
        <w:rPr>
          <w:rFonts w:hint="eastAsia" w:ascii="宋体" w:hAnsi="宋体"/>
        </w:rPr>
        <w:t>.我单位保证，</w:t>
      </w:r>
      <w:r>
        <w:rPr>
          <w:rFonts w:ascii="宋体" w:hAnsi="宋体"/>
          <w:b w:val="0"/>
          <w:bCs/>
        </w:rPr>
        <w:t>符合《中华人民共和国政府采购法实施条例》第十八条规定，与其他投标供应商不存在单位负责人为同一人或者存在直接控股</w:t>
      </w:r>
      <w:r>
        <w:rPr>
          <w:rFonts w:ascii="宋体" w:hAnsi="宋体"/>
          <w:b w:val="0"/>
          <w:bCs/>
          <w:color w:val="auto"/>
        </w:rPr>
        <w:t>、管理关系；</w:t>
      </w:r>
      <w:r>
        <w:rPr>
          <w:rFonts w:hint="eastAsia" w:ascii="宋体" w:hAnsi="宋体"/>
          <w:b w:val="0"/>
          <w:bCs/>
          <w:color w:val="auto"/>
          <w:lang w:val="en-US" w:eastAsia="zh-CN"/>
        </w:rPr>
        <w:t>不存在为</w:t>
      </w:r>
      <w:r>
        <w:rPr>
          <w:rFonts w:ascii="宋体" w:hAnsi="宋体"/>
          <w:b w:val="0"/>
          <w:bCs/>
          <w:color w:val="auto"/>
        </w:rPr>
        <w:t>本次采购项目提供整体设计、规范编制或者项目管理、监理、检测等服务的情形。</w:t>
      </w:r>
      <w:r>
        <w:rPr>
          <w:rFonts w:hint="eastAsia" w:ascii="宋体" w:hAnsi="宋体"/>
          <w:b w:val="0"/>
          <w:bCs/>
          <w:color w:val="auto"/>
          <w:lang w:val="en-US" w:eastAsia="zh-CN"/>
        </w:rPr>
        <w:t>若</w:t>
      </w:r>
      <w:r>
        <w:rPr>
          <w:rFonts w:hint="eastAsia" w:ascii="宋体" w:hAnsi="宋体"/>
          <w:b w:val="0"/>
          <w:bCs/>
          <w:color w:val="auto"/>
        </w:rPr>
        <w:t>存在“不同供应商的董事、股东或其他高级管理人员为同一人的”情形的，</w:t>
      </w:r>
      <w:r>
        <w:rPr>
          <w:rFonts w:hint="eastAsia" w:ascii="宋体" w:hAnsi="宋体"/>
          <w:b w:val="0"/>
          <w:bCs/>
          <w:color w:val="auto"/>
          <w:lang w:val="en-US" w:eastAsia="zh-CN"/>
        </w:rPr>
        <w:t>我单位保证</w:t>
      </w:r>
      <w:r>
        <w:rPr>
          <w:rFonts w:hint="eastAsia" w:ascii="宋体" w:hAnsi="宋体"/>
          <w:b w:val="0"/>
          <w:bCs/>
          <w:color w:val="auto"/>
        </w:rPr>
        <w:t>不存在串通投标、恶意串通或者视为串通投标的情形</w:t>
      </w:r>
      <w:r>
        <w:rPr>
          <w:rFonts w:hint="eastAsia" w:ascii="宋体" w:hAnsi="宋体"/>
          <w:b w:val="0"/>
          <w:bCs/>
          <w:color w:val="auto"/>
          <w:lang w:eastAsia="zh-CN"/>
        </w:rPr>
        <w:t>。</w:t>
      </w:r>
    </w:p>
    <w:p w14:paraId="7E9EF4EB">
      <w:pPr>
        <w:ind w:firstLine="420" w:firstLineChars="200"/>
        <w:rPr>
          <w:rFonts w:hint="eastAsia" w:ascii="宋体" w:hAnsi="宋体"/>
          <w:lang w:eastAsia="zh-CN"/>
        </w:rPr>
      </w:pPr>
      <w:r>
        <w:rPr>
          <w:rFonts w:hint="eastAsia" w:ascii="宋体" w:hAnsi="宋体"/>
          <w:lang w:val="en-US" w:eastAsia="zh-CN"/>
        </w:rPr>
        <w:t>17</w:t>
      </w:r>
      <w:r>
        <w:rPr>
          <w:rFonts w:hint="eastAsia" w:ascii="宋体" w:hAnsi="宋体"/>
          <w:lang w:eastAsia="zh-CN"/>
        </w:rPr>
        <w:t>.接受若后续出台的政策及相关文件与现有文件相冲突，按照新政策或新文件约定。</w:t>
      </w:r>
    </w:p>
    <w:p w14:paraId="2CBC7AC2">
      <w:pPr>
        <w:ind w:firstLine="420" w:firstLineChars="200"/>
        <w:rPr>
          <w:rFonts w:hint="eastAsia" w:ascii="宋体" w:hAnsi="宋体"/>
          <w:lang w:eastAsia="zh-CN"/>
        </w:rPr>
      </w:pPr>
      <w:r>
        <w:rPr>
          <w:rFonts w:hint="eastAsia" w:ascii="宋体" w:hAnsi="宋体"/>
          <w:lang w:eastAsia="zh-CN"/>
        </w:rPr>
        <w:t>1</w:t>
      </w:r>
      <w:r>
        <w:rPr>
          <w:rFonts w:hint="eastAsia" w:ascii="宋体" w:hAnsi="宋体"/>
          <w:lang w:val="en-US" w:eastAsia="zh-CN"/>
        </w:rPr>
        <w:t>8</w:t>
      </w:r>
      <w:r>
        <w:rPr>
          <w:rFonts w:hint="eastAsia" w:ascii="宋体" w:hAnsi="宋体"/>
          <w:lang w:eastAsia="zh-CN"/>
        </w:rPr>
        <w:t>.我单位清楚，如存在违反投标承诺行为情节严重的，将根据《深圳市财政局关于印发&lt;深圳市财政局政府采购供应商信用信息管理办法&gt;的通知》，依法被列入失信信息。</w:t>
      </w:r>
    </w:p>
    <w:p w14:paraId="65AB18B3">
      <w:pPr>
        <w:ind w:firstLine="420" w:firstLineChars="200"/>
        <w:rPr>
          <w:rFonts w:ascii="宋体" w:hAnsi="宋体"/>
        </w:rPr>
      </w:pPr>
      <w:r>
        <w:rPr>
          <w:rFonts w:hint="eastAsia" w:ascii="宋体" w:hAnsi="宋体"/>
        </w:rPr>
        <w:t>以上承诺，如有违反，愿依照国家相关法律法规处理，并承担由此给采购人带来的损失。</w:t>
      </w:r>
    </w:p>
    <w:p w14:paraId="33B3BC07">
      <w:pPr>
        <w:spacing w:before="78" w:beforeLines="25" w:after="78" w:afterLines="25"/>
        <w:rPr>
          <w:rFonts w:ascii="宋体" w:hAnsi="宋体"/>
          <w:szCs w:val="21"/>
        </w:rPr>
      </w:pPr>
    </w:p>
    <w:p w14:paraId="03C96A28">
      <w:pPr>
        <w:spacing w:before="78" w:beforeLines="25" w:after="78" w:afterLines="25"/>
        <w:jc w:val="right"/>
        <w:rPr>
          <w:color w:val="FF0000"/>
        </w:rPr>
      </w:pPr>
      <w:r>
        <w:rPr>
          <w:rFonts w:hint="eastAsia"/>
          <w:color w:val="FF0000"/>
          <w:szCs w:val="21"/>
          <w:lang w:eastAsia="zh-CN"/>
        </w:rPr>
        <w:t>投标（响应）</w:t>
      </w:r>
      <w:r>
        <w:rPr>
          <w:rFonts w:hint="eastAsia"/>
          <w:color w:val="FF0000"/>
          <w:szCs w:val="21"/>
        </w:rPr>
        <w:t>公司名称：</w:t>
      </w:r>
      <w:r>
        <w:rPr>
          <w:rFonts w:hint="eastAsia"/>
          <w:color w:val="FF0000"/>
          <w:szCs w:val="21"/>
          <w:u w:val="single"/>
        </w:rPr>
        <w:tab/>
      </w:r>
      <w:r>
        <w:rPr>
          <w:rFonts w:hint="eastAsia"/>
          <w:color w:val="FF0000"/>
          <w:szCs w:val="21"/>
          <w:u w:val="single"/>
        </w:rPr>
        <w:tab/>
      </w:r>
      <w:r>
        <w:rPr>
          <w:rFonts w:hint="eastAsia"/>
          <w:color w:val="FF0000"/>
          <w:szCs w:val="21"/>
          <w:u w:val="single"/>
        </w:rPr>
        <w:tab/>
      </w:r>
      <w:r>
        <w:rPr>
          <w:rFonts w:hint="eastAsia"/>
          <w:color w:val="FF0000"/>
          <w:szCs w:val="21"/>
          <w:u w:val="single"/>
        </w:rPr>
        <w:tab/>
      </w:r>
      <w:r>
        <w:rPr>
          <w:rFonts w:hint="eastAsia"/>
          <w:color w:val="FF0000"/>
          <w:szCs w:val="21"/>
          <w:u w:val="single"/>
        </w:rPr>
        <w:tab/>
      </w:r>
      <w:r>
        <w:rPr>
          <w:rFonts w:hint="eastAsia"/>
          <w:color w:val="FF0000"/>
          <w:szCs w:val="21"/>
          <w:u w:val="single"/>
        </w:rPr>
        <w:tab/>
      </w:r>
    </w:p>
    <w:p w14:paraId="2C4FD4D7">
      <w:pPr>
        <w:pStyle w:val="3"/>
        <w:spacing w:line="540" w:lineRule="exact"/>
        <w:ind w:firstLine="420" w:firstLineChars="200"/>
        <w:contextualSpacing/>
        <w:jc w:val="right"/>
      </w:pPr>
      <w:r>
        <w:rPr>
          <w:rFonts w:hint="eastAsia" w:ascii="宋体" w:hAnsi="宋体"/>
          <w:color w:val="FF0000"/>
          <w:szCs w:val="21"/>
        </w:rPr>
        <w:t>日期：</w:t>
      </w:r>
      <w:r>
        <w:rPr>
          <w:rFonts w:hint="eastAsia"/>
          <w:color w:val="FF0000"/>
          <w:szCs w:val="21"/>
          <w:u w:val="single"/>
        </w:rPr>
        <w:tab/>
      </w:r>
      <w:r>
        <w:rPr>
          <w:rFonts w:hint="eastAsia"/>
          <w:color w:val="FF0000"/>
          <w:szCs w:val="21"/>
          <w:u w:val="single"/>
        </w:rPr>
        <w:tab/>
      </w:r>
      <w:r>
        <w:rPr>
          <w:rFonts w:hint="eastAsia" w:ascii="宋体" w:hAnsi="宋体"/>
          <w:color w:val="FF0000"/>
          <w:szCs w:val="21"/>
        </w:rPr>
        <w:t>年</w:t>
      </w:r>
      <w:r>
        <w:rPr>
          <w:rFonts w:hint="eastAsia"/>
          <w:color w:val="FF0000"/>
          <w:szCs w:val="21"/>
          <w:u w:val="single"/>
        </w:rPr>
        <w:tab/>
      </w:r>
      <w:r>
        <w:rPr>
          <w:rFonts w:hint="eastAsia"/>
          <w:color w:val="FF0000"/>
          <w:szCs w:val="21"/>
          <w:u w:val="single"/>
        </w:rPr>
        <w:tab/>
      </w:r>
      <w:r>
        <w:rPr>
          <w:rFonts w:hint="eastAsia" w:ascii="宋体" w:hAnsi="宋体"/>
          <w:color w:val="FF0000"/>
          <w:szCs w:val="21"/>
        </w:rPr>
        <w:t>月</w:t>
      </w:r>
      <w:r>
        <w:rPr>
          <w:rFonts w:hint="eastAsia"/>
          <w:color w:val="FF0000"/>
          <w:szCs w:val="21"/>
          <w:u w:val="single"/>
        </w:rPr>
        <w:tab/>
      </w:r>
      <w:r>
        <w:rPr>
          <w:rFonts w:hint="eastAsia"/>
          <w:color w:val="FF0000"/>
          <w:szCs w:val="21"/>
          <w:u w:val="single"/>
        </w:rPr>
        <w:tab/>
      </w:r>
      <w:r>
        <w:rPr>
          <w:rFonts w:hint="eastAsia" w:ascii="宋体" w:hAnsi="宋体"/>
          <w:color w:val="FF0000"/>
          <w:szCs w:val="21"/>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F94F3">
    <w:pPr>
      <w:pStyle w:val="5"/>
      <w:framePr w:wrap="around" w:vAnchor="text" w:hAnchor="margin" w:xAlign="center" w:y="1"/>
      <w:rPr>
        <w:rStyle w:val="9"/>
        <w:rFonts w:ascii="宋体" w:hAnsi="宋体"/>
      </w:rPr>
    </w:pPr>
    <w:r>
      <w:rPr>
        <w:rFonts w:ascii="宋体" w:hAnsi="宋体"/>
      </w:rPr>
      <w:fldChar w:fldCharType="begin"/>
    </w:r>
    <w:r>
      <w:rPr>
        <w:rStyle w:val="9"/>
        <w:rFonts w:ascii="宋体" w:hAnsi="宋体"/>
      </w:rPr>
      <w:instrText xml:space="preserve">PAGE  </w:instrText>
    </w:r>
    <w:r>
      <w:rPr>
        <w:rFonts w:ascii="宋体" w:hAnsi="宋体"/>
      </w:rPr>
      <w:fldChar w:fldCharType="separate"/>
    </w:r>
    <w:r>
      <w:rPr>
        <w:rStyle w:val="9"/>
        <w:rFonts w:ascii="宋体" w:hAnsi="宋体"/>
      </w:rPr>
      <w:t>36</w:t>
    </w:r>
    <w:r>
      <w:rPr>
        <w:rFonts w:ascii="宋体" w:hAnsi="宋体"/>
      </w:rPr>
      <w:fldChar w:fldCharType="end"/>
    </w:r>
  </w:p>
  <w:p w14:paraId="27F2369D">
    <w:pPr>
      <w:pStyle w:val="5"/>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AE450">
    <w:pPr>
      <w:pStyle w:val="6"/>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NDdiYjM3NjJkMzNiMGVlYmJlM2Q3ZjNjMzIxMjQifQ=="/>
  </w:docVars>
  <w:rsids>
    <w:rsidRoot w:val="00000000"/>
    <w:rsid w:val="004A0487"/>
    <w:rsid w:val="02245846"/>
    <w:rsid w:val="02C54D1D"/>
    <w:rsid w:val="037B00CE"/>
    <w:rsid w:val="04185410"/>
    <w:rsid w:val="0B782677"/>
    <w:rsid w:val="0D394F92"/>
    <w:rsid w:val="0EA60012"/>
    <w:rsid w:val="10BC61C8"/>
    <w:rsid w:val="113B24D4"/>
    <w:rsid w:val="15FB759E"/>
    <w:rsid w:val="19573E8D"/>
    <w:rsid w:val="1A466C29"/>
    <w:rsid w:val="1EF7BB33"/>
    <w:rsid w:val="20302C4F"/>
    <w:rsid w:val="23A9151A"/>
    <w:rsid w:val="23BE61BD"/>
    <w:rsid w:val="2C25075B"/>
    <w:rsid w:val="2C470AB3"/>
    <w:rsid w:val="2E146915"/>
    <w:rsid w:val="2FA45F37"/>
    <w:rsid w:val="31E53262"/>
    <w:rsid w:val="31FE7144"/>
    <w:rsid w:val="332E75BD"/>
    <w:rsid w:val="33DC7A43"/>
    <w:rsid w:val="34192695"/>
    <w:rsid w:val="349124F1"/>
    <w:rsid w:val="35635C3C"/>
    <w:rsid w:val="368F6E0E"/>
    <w:rsid w:val="39E43EC7"/>
    <w:rsid w:val="3A733271"/>
    <w:rsid w:val="3AA60F75"/>
    <w:rsid w:val="3CCFE709"/>
    <w:rsid w:val="3D0E72DB"/>
    <w:rsid w:val="3EDF74EC"/>
    <w:rsid w:val="40112738"/>
    <w:rsid w:val="40EC2BD2"/>
    <w:rsid w:val="41102146"/>
    <w:rsid w:val="44D15C07"/>
    <w:rsid w:val="489A7B7A"/>
    <w:rsid w:val="493279A7"/>
    <w:rsid w:val="49FD717A"/>
    <w:rsid w:val="4C1B3622"/>
    <w:rsid w:val="4D6B792C"/>
    <w:rsid w:val="4FA270E7"/>
    <w:rsid w:val="4FAB3B85"/>
    <w:rsid w:val="50DA30F8"/>
    <w:rsid w:val="563F7711"/>
    <w:rsid w:val="5C676AD9"/>
    <w:rsid w:val="61B63ECE"/>
    <w:rsid w:val="626F0B9D"/>
    <w:rsid w:val="64022E2B"/>
    <w:rsid w:val="65091AAC"/>
    <w:rsid w:val="68640C63"/>
    <w:rsid w:val="6AE72C95"/>
    <w:rsid w:val="6BCE4FEF"/>
    <w:rsid w:val="6F623026"/>
    <w:rsid w:val="6F7A7640"/>
    <w:rsid w:val="72600832"/>
    <w:rsid w:val="79D165E9"/>
    <w:rsid w:val="7C2A18D9"/>
    <w:rsid w:val="7D5D600E"/>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3">
    <w:name w:val="Body Text"/>
    <w:basedOn w:val="1"/>
    <w:next w:val="4"/>
    <w:unhideWhenUsed/>
    <w:qFormat/>
    <w:uiPriority w:val="99"/>
    <w:pPr>
      <w:spacing w:after="120"/>
    </w:pPr>
  </w:style>
  <w:style w:type="paragraph" w:styleId="4">
    <w:name w:val="Body Text 2"/>
    <w:basedOn w:val="1"/>
    <w:qFormat/>
    <w:uiPriority w:val="0"/>
    <w:pPr>
      <w:spacing w:line="360" w:lineRule="auto"/>
    </w:pPr>
    <w:rPr>
      <w:sz w:val="24"/>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1861</Words>
  <Characters>1899</Characters>
  <Lines>0</Lines>
  <Paragraphs>0</Paragraphs>
  <TotalTime>1</TotalTime>
  <ScaleCrop>false</ScaleCrop>
  <LinksUpToDate>false</LinksUpToDate>
  <CharactersWithSpaces>1913</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刘朝然</cp:lastModifiedBy>
  <dcterms:modified xsi:type="dcterms:W3CDTF">2026-07-24T03:23:25Z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69E1D41D6ECE45A6B6C706123BE69AE8</vt:lpwstr>
  </property>
  <property fmtid="{D5CDD505-2E9C-101B-9397-08002B2CF9AE}" pid="4" name="KSOTemplateDocerSaveRecord">
    <vt:lpwstr>eyJoZGlkIjoiYWJhZTA5NTBhM2JlYTAyM2RkNjBjZWNkZmNhMzEzN2IiLCJ1c2VySWQiOiIxNDc4MjUzNDUyIn0=</vt:lpwstr>
  </property>
</Properties>
</file>