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137089">
      <w:pPr>
        <w:widowControl w:val="0"/>
        <w:snapToGrid w:val="0"/>
        <w:spacing w:before="0" w:after="0" w:line="240" w:lineRule="auto"/>
        <w:jc w:val="center"/>
        <w:outlineLvl w:val="0"/>
        <w:rPr>
          <w:rFonts w:hint="eastAsia" w:ascii="方正小标宋简体" w:hAnsi="方正小标宋简体" w:eastAsia="方正小标宋简体" w:cs="方正小标宋简体"/>
          <w:b w:val="0"/>
          <w:bCs/>
          <w:kern w:val="2"/>
          <w:sz w:val="44"/>
          <w:szCs w:val="44"/>
          <w:lang w:val="en-US" w:eastAsia="zh-CN" w:bidi="ar-SA"/>
        </w:rPr>
      </w:pPr>
      <w:r>
        <w:rPr>
          <w:rFonts w:hint="eastAsia" w:ascii="方正小标宋简体" w:hAnsi="方正小标宋简体" w:eastAsia="方正小标宋简体" w:cs="方正小标宋简体"/>
          <w:b w:val="0"/>
          <w:bCs/>
          <w:kern w:val="2"/>
          <w:sz w:val="44"/>
          <w:szCs w:val="44"/>
          <w:lang w:val="en-US" w:eastAsia="zh-CN" w:bidi="ar-SA"/>
        </w:rPr>
        <w:t>四、供应商基本情况表</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644"/>
        <w:gridCol w:w="1528"/>
        <w:gridCol w:w="903"/>
        <w:gridCol w:w="751"/>
        <w:gridCol w:w="1145"/>
        <w:gridCol w:w="1428"/>
        <w:gridCol w:w="1420"/>
      </w:tblGrid>
      <w:tr w14:paraId="40C2C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9" w:type="pct"/>
            <w:gridSpan w:val="2"/>
            <w:noWrap w:val="0"/>
            <w:vAlign w:val="center"/>
          </w:tcPr>
          <w:p w14:paraId="079C7127">
            <w:pPr>
              <w:jc w:val="both"/>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投标（响应）供应商</w:t>
            </w:r>
          </w:p>
        </w:tc>
        <w:tc>
          <w:tcPr>
            <w:tcW w:w="1427" w:type="pct"/>
            <w:gridSpan w:val="2"/>
            <w:noWrap w:val="0"/>
            <w:vAlign w:val="center"/>
          </w:tcPr>
          <w:p w14:paraId="46F478CF">
            <w:pPr>
              <w:jc w:val="center"/>
              <w:rPr>
                <w:rFonts w:hint="eastAsia" w:ascii="宋体" w:hAnsi="宋体" w:eastAsia="宋体" w:cs="宋体"/>
                <w:color w:val="auto"/>
                <w:sz w:val="21"/>
                <w:szCs w:val="21"/>
                <w:vertAlign w:val="baseline"/>
                <w:lang w:val="en-US" w:eastAsia="zh-CN"/>
              </w:rPr>
            </w:pPr>
          </w:p>
        </w:tc>
        <w:tc>
          <w:tcPr>
            <w:tcW w:w="1113" w:type="pct"/>
            <w:gridSpan w:val="2"/>
            <w:noWrap w:val="0"/>
            <w:vAlign w:val="center"/>
          </w:tcPr>
          <w:p w14:paraId="37FDC2C6">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项目名称及编号</w:t>
            </w:r>
          </w:p>
        </w:tc>
        <w:tc>
          <w:tcPr>
            <w:tcW w:w="1669" w:type="pct"/>
            <w:gridSpan w:val="2"/>
            <w:noWrap w:val="0"/>
            <w:vAlign w:val="center"/>
          </w:tcPr>
          <w:p w14:paraId="7E187059">
            <w:pPr>
              <w:jc w:val="center"/>
              <w:rPr>
                <w:rFonts w:hint="eastAsia" w:ascii="宋体" w:hAnsi="宋体" w:eastAsia="宋体" w:cs="宋体"/>
                <w:color w:val="auto"/>
                <w:sz w:val="21"/>
                <w:szCs w:val="21"/>
                <w:vertAlign w:val="baseline"/>
                <w:lang w:val="en-US" w:eastAsia="zh-CN"/>
              </w:rPr>
            </w:pPr>
          </w:p>
        </w:tc>
      </w:tr>
      <w:tr w14:paraId="017DA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noWrap w:val="0"/>
            <w:vAlign w:val="center"/>
          </w:tcPr>
          <w:p w14:paraId="7E2FC8E8">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投标（响应）供应商相关人员情况</w:t>
            </w:r>
          </w:p>
        </w:tc>
      </w:tr>
      <w:tr w14:paraId="032E2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bottom w:val="single" w:color="auto" w:sz="4" w:space="0"/>
            </w:tcBorders>
            <w:noWrap w:val="0"/>
            <w:vAlign w:val="center"/>
          </w:tcPr>
          <w:p w14:paraId="4E1ABE79">
            <w:pPr>
              <w:snapToGrid w:val="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序号</w:t>
            </w:r>
          </w:p>
        </w:tc>
        <w:tc>
          <w:tcPr>
            <w:tcW w:w="1275" w:type="pct"/>
            <w:gridSpan w:val="2"/>
            <w:tcBorders>
              <w:bottom w:val="single" w:color="auto" w:sz="4" w:space="0"/>
            </w:tcBorders>
            <w:noWrap w:val="0"/>
            <w:vAlign w:val="center"/>
          </w:tcPr>
          <w:p w14:paraId="2D356E3C">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职务</w:t>
            </w:r>
          </w:p>
        </w:tc>
        <w:tc>
          <w:tcPr>
            <w:tcW w:w="529" w:type="pct"/>
            <w:tcBorders>
              <w:bottom w:val="single" w:color="auto" w:sz="4" w:space="0"/>
            </w:tcBorders>
            <w:noWrap w:val="0"/>
            <w:vAlign w:val="center"/>
          </w:tcPr>
          <w:p w14:paraId="361F8272">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姓名</w:t>
            </w:r>
          </w:p>
        </w:tc>
        <w:tc>
          <w:tcPr>
            <w:tcW w:w="1113" w:type="pct"/>
            <w:gridSpan w:val="2"/>
            <w:tcBorders>
              <w:bottom w:val="single" w:color="auto" w:sz="4" w:space="0"/>
            </w:tcBorders>
            <w:noWrap w:val="0"/>
            <w:vAlign w:val="center"/>
          </w:tcPr>
          <w:p w14:paraId="4F890730">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身份证号码</w:t>
            </w:r>
          </w:p>
        </w:tc>
        <w:tc>
          <w:tcPr>
            <w:tcW w:w="838" w:type="pct"/>
            <w:tcBorders>
              <w:bottom w:val="single" w:color="auto" w:sz="4" w:space="0"/>
            </w:tcBorders>
            <w:noWrap w:val="0"/>
            <w:vAlign w:val="center"/>
          </w:tcPr>
          <w:p w14:paraId="4291691B">
            <w:pPr>
              <w:snapToGrid w:val="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劳动合同</w:t>
            </w:r>
          </w:p>
          <w:p w14:paraId="29186DEE">
            <w:pPr>
              <w:snapToGrid w:val="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关系单位</w:t>
            </w:r>
          </w:p>
        </w:tc>
        <w:tc>
          <w:tcPr>
            <w:tcW w:w="830" w:type="pct"/>
            <w:tcBorders>
              <w:bottom w:val="single" w:color="auto" w:sz="4" w:space="0"/>
            </w:tcBorders>
            <w:noWrap w:val="0"/>
            <w:vAlign w:val="center"/>
          </w:tcPr>
          <w:p w14:paraId="39F68FD9">
            <w:pPr>
              <w:snapToGrid w:val="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缴纳社会</w:t>
            </w:r>
          </w:p>
          <w:p w14:paraId="1A61881A">
            <w:pPr>
              <w:snapToGrid w:val="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保险单位</w:t>
            </w:r>
          </w:p>
        </w:tc>
      </w:tr>
      <w:tr w14:paraId="76036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noWrap w:val="0"/>
            <w:vAlign w:val="center"/>
          </w:tcPr>
          <w:p w14:paraId="7D143152">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w:t>
            </w:r>
          </w:p>
        </w:tc>
        <w:tc>
          <w:tcPr>
            <w:tcW w:w="1275" w:type="pct"/>
            <w:gridSpan w:val="2"/>
            <w:tcBorders>
              <w:top w:val="single" w:color="auto" w:sz="4" w:space="0"/>
              <w:left w:val="single" w:color="auto" w:sz="4" w:space="0"/>
              <w:bottom w:val="single" w:color="auto" w:sz="4" w:space="0"/>
              <w:right w:val="single" w:color="auto" w:sz="4" w:space="0"/>
            </w:tcBorders>
            <w:noWrap w:val="0"/>
            <w:vAlign w:val="center"/>
          </w:tcPr>
          <w:p w14:paraId="6E74B563">
            <w:pPr>
              <w:spacing w:line="46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val="en-US" w:eastAsia="zh-CN"/>
              </w:rPr>
              <w:t>/单位负责人/主要经营负责人</w:t>
            </w:r>
          </w:p>
        </w:tc>
        <w:tc>
          <w:tcPr>
            <w:tcW w:w="529" w:type="pct"/>
            <w:tcBorders>
              <w:top w:val="single" w:color="auto" w:sz="4" w:space="0"/>
              <w:left w:val="single" w:color="auto" w:sz="4" w:space="0"/>
              <w:bottom w:val="single" w:color="auto" w:sz="4" w:space="0"/>
              <w:right w:val="single" w:color="auto" w:sz="4" w:space="0"/>
            </w:tcBorders>
            <w:noWrap w:val="0"/>
            <w:vAlign w:val="center"/>
          </w:tcPr>
          <w:p w14:paraId="4621C76B">
            <w:pPr>
              <w:jc w:val="center"/>
              <w:rPr>
                <w:rFonts w:hint="eastAsia" w:ascii="宋体" w:hAnsi="宋体" w:eastAsia="宋体" w:cs="宋体"/>
                <w:color w:val="auto"/>
                <w:sz w:val="21"/>
                <w:szCs w:val="21"/>
                <w:vertAlign w:val="baseline"/>
                <w:lang w:val="en-US" w:eastAsia="zh-CN"/>
              </w:rPr>
            </w:pPr>
          </w:p>
        </w:tc>
        <w:tc>
          <w:tcPr>
            <w:tcW w:w="1113" w:type="pct"/>
            <w:gridSpan w:val="2"/>
            <w:tcBorders>
              <w:top w:val="single" w:color="auto" w:sz="4" w:space="0"/>
              <w:left w:val="single" w:color="auto" w:sz="4" w:space="0"/>
              <w:bottom w:val="single" w:color="auto" w:sz="4" w:space="0"/>
              <w:right w:val="single" w:color="auto" w:sz="4" w:space="0"/>
            </w:tcBorders>
            <w:noWrap w:val="0"/>
            <w:vAlign w:val="center"/>
          </w:tcPr>
          <w:p w14:paraId="4D84F2E0">
            <w:pPr>
              <w:jc w:val="center"/>
              <w:rPr>
                <w:rFonts w:hint="eastAsia" w:ascii="宋体" w:hAnsi="宋体" w:eastAsia="宋体" w:cs="宋体"/>
                <w:color w:val="auto"/>
                <w:sz w:val="21"/>
                <w:szCs w:val="21"/>
                <w:vertAlign w:val="baseline"/>
                <w:lang w:val="en-US" w:eastAsia="zh-CN"/>
              </w:rPr>
            </w:pPr>
          </w:p>
        </w:tc>
        <w:tc>
          <w:tcPr>
            <w:tcW w:w="838" w:type="pct"/>
            <w:tcBorders>
              <w:top w:val="single" w:color="auto" w:sz="4" w:space="0"/>
              <w:left w:val="single" w:color="auto" w:sz="4" w:space="0"/>
              <w:bottom w:val="single" w:color="auto" w:sz="4" w:space="0"/>
              <w:right w:val="single" w:color="auto" w:sz="4" w:space="0"/>
            </w:tcBorders>
            <w:noWrap w:val="0"/>
            <w:vAlign w:val="center"/>
          </w:tcPr>
          <w:p w14:paraId="4E39FC1A">
            <w:pPr>
              <w:jc w:val="center"/>
              <w:rPr>
                <w:rFonts w:hint="eastAsia" w:ascii="宋体" w:hAnsi="宋体" w:eastAsia="宋体" w:cs="宋体"/>
                <w:color w:val="auto"/>
                <w:sz w:val="21"/>
                <w:szCs w:val="21"/>
                <w:vertAlign w:val="baseline"/>
                <w:lang w:val="en-US" w:eastAsia="zh-CN"/>
              </w:rPr>
            </w:pPr>
          </w:p>
        </w:tc>
        <w:tc>
          <w:tcPr>
            <w:tcW w:w="830" w:type="pct"/>
            <w:tcBorders>
              <w:top w:val="single" w:color="auto" w:sz="4" w:space="0"/>
              <w:left w:val="single" w:color="auto" w:sz="4" w:space="0"/>
              <w:bottom w:val="single" w:color="auto" w:sz="4" w:space="0"/>
              <w:right w:val="single" w:color="auto" w:sz="4" w:space="0"/>
            </w:tcBorders>
            <w:noWrap w:val="0"/>
            <w:vAlign w:val="center"/>
          </w:tcPr>
          <w:p w14:paraId="729B30F6">
            <w:pPr>
              <w:jc w:val="center"/>
              <w:rPr>
                <w:rFonts w:hint="eastAsia" w:ascii="宋体" w:hAnsi="宋体" w:eastAsia="宋体" w:cs="宋体"/>
                <w:color w:val="auto"/>
                <w:sz w:val="21"/>
                <w:szCs w:val="21"/>
                <w:vertAlign w:val="baseline"/>
                <w:lang w:val="en-US" w:eastAsia="zh-CN"/>
              </w:rPr>
            </w:pPr>
          </w:p>
        </w:tc>
      </w:tr>
      <w:tr w14:paraId="1DDF3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noWrap w:val="0"/>
            <w:vAlign w:val="center"/>
          </w:tcPr>
          <w:p w14:paraId="11C05288">
            <w:pPr>
              <w:spacing w:beforeLines="0" w:afterLine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rPr>
              <w:t>2</w:t>
            </w:r>
          </w:p>
        </w:tc>
        <w:tc>
          <w:tcPr>
            <w:tcW w:w="1275" w:type="pct"/>
            <w:gridSpan w:val="2"/>
            <w:tcBorders>
              <w:top w:val="single" w:color="auto" w:sz="4" w:space="0"/>
              <w:left w:val="single" w:color="auto" w:sz="4" w:space="0"/>
              <w:bottom w:val="single" w:color="auto" w:sz="4" w:space="0"/>
              <w:right w:val="single" w:color="auto" w:sz="4" w:space="0"/>
            </w:tcBorders>
            <w:noWrap w:val="0"/>
            <w:vAlign w:val="center"/>
          </w:tcPr>
          <w:p w14:paraId="6A651FAF">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highlight w:val="none"/>
              </w:rPr>
              <w:t>项目投标授权代表人</w:t>
            </w:r>
          </w:p>
        </w:tc>
        <w:tc>
          <w:tcPr>
            <w:tcW w:w="529" w:type="pct"/>
            <w:tcBorders>
              <w:top w:val="single" w:color="auto" w:sz="4" w:space="0"/>
              <w:left w:val="single" w:color="auto" w:sz="4" w:space="0"/>
              <w:bottom w:val="single" w:color="auto" w:sz="4" w:space="0"/>
              <w:right w:val="single" w:color="auto" w:sz="4" w:space="0"/>
            </w:tcBorders>
            <w:noWrap w:val="0"/>
            <w:vAlign w:val="center"/>
          </w:tcPr>
          <w:p w14:paraId="46D2B8D6">
            <w:pPr>
              <w:jc w:val="center"/>
              <w:rPr>
                <w:rFonts w:hint="eastAsia" w:ascii="宋体" w:hAnsi="宋体" w:eastAsia="宋体" w:cs="宋体"/>
                <w:color w:val="auto"/>
                <w:sz w:val="21"/>
                <w:szCs w:val="21"/>
                <w:vertAlign w:val="baseline"/>
                <w:lang w:val="en-US" w:eastAsia="zh-CN"/>
              </w:rPr>
            </w:pPr>
          </w:p>
        </w:tc>
        <w:tc>
          <w:tcPr>
            <w:tcW w:w="1113" w:type="pct"/>
            <w:gridSpan w:val="2"/>
            <w:tcBorders>
              <w:top w:val="single" w:color="auto" w:sz="4" w:space="0"/>
              <w:left w:val="single" w:color="auto" w:sz="4" w:space="0"/>
              <w:bottom w:val="single" w:color="auto" w:sz="4" w:space="0"/>
              <w:right w:val="single" w:color="auto" w:sz="4" w:space="0"/>
            </w:tcBorders>
            <w:noWrap w:val="0"/>
            <w:vAlign w:val="center"/>
          </w:tcPr>
          <w:p w14:paraId="09C627D0">
            <w:pPr>
              <w:jc w:val="center"/>
              <w:rPr>
                <w:rFonts w:hint="eastAsia" w:ascii="宋体" w:hAnsi="宋体" w:eastAsia="宋体" w:cs="宋体"/>
                <w:color w:val="auto"/>
                <w:sz w:val="21"/>
                <w:szCs w:val="21"/>
                <w:vertAlign w:val="baseline"/>
                <w:lang w:val="en-US" w:eastAsia="zh-CN"/>
              </w:rPr>
            </w:pPr>
          </w:p>
        </w:tc>
        <w:tc>
          <w:tcPr>
            <w:tcW w:w="838" w:type="pct"/>
            <w:tcBorders>
              <w:top w:val="single" w:color="auto" w:sz="4" w:space="0"/>
              <w:left w:val="single" w:color="auto" w:sz="4" w:space="0"/>
              <w:bottom w:val="single" w:color="auto" w:sz="4" w:space="0"/>
              <w:right w:val="single" w:color="auto" w:sz="4" w:space="0"/>
            </w:tcBorders>
            <w:noWrap w:val="0"/>
            <w:vAlign w:val="center"/>
          </w:tcPr>
          <w:p w14:paraId="6976A876">
            <w:pPr>
              <w:jc w:val="center"/>
              <w:rPr>
                <w:rFonts w:hint="eastAsia" w:ascii="宋体" w:hAnsi="宋体" w:eastAsia="宋体" w:cs="宋体"/>
                <w:color w:val="auto"/>
                <w:sz w:val="21"/>
                <w:szCs w:val="21"/>
                <w:vertAlign w:val="baseline"/>
                <w:lang w:val="en-US" w:eastAsia="zh-CN"/>
              </w:rPr>
            </w:pPr>
          </w:p>
        </w:tc>
        <w:tc>
          <w:tcPr>
            <w:tcW w:w="830" w:type="pct"/>
            <w:tcBorders>
              <w:top w:val="single" w:color="auto" w:sz="4" w:space="0"/>
              <w:left w:val="single" w:color="auto" w:sz="4" w:space="0"/>
              <w:bottom w:val="single" w:color="auto" w:sz="4" w:space="0"/>
              <w:right w:val="single" w:color="auto" w:sz="4" w:space="0"/>
            </w:tcBorders>
            <w:noWrap w:val="0"/>
            <w:vAlign w:val="center"/>
          </w:tcPr>
          <w:p w14:paraId="1A3C99D8">
            <w:pPr>
              <w:jc w:val="center"/>
              <w:rPr>
                <w:rFonts w:hint="eastAsia" w:ascii="宋体" w:hAnsi="宋体" w:eastAsia="宋体" w:cs="宋体"/>
                <w:color w:val="auto"/>
                <w:sz w:val="21"/>
                <w:szCs w:val="21"/>
                <w:vertAlign w:val="baseline"/>
                <w:lang w:val="en-US" w:eastAsia="zh-CN"/>
              </w:rPr>
            </w:pPr>
          </w:p>
        </w:tc>
      </w:tr>
      <w:tr w14:paraId="7012F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tcBorders>
            <w:noWrap w:val="0"/>
            <w:vAlign w:val="center"/>
          </w:tcPr>
          <w:p w14:paraId="6DF18F98">
            <w:pPr>
              <w:spacing w:beforeLines="0" w:afterLine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lang w:bidi="ar"/>
              </w:rPr>
              <w:t>3</w:t>
            </w:r>
          </w:p>
        </w:tc>
        <w:tc>
          <w:tcPr>
            <w:tcW w:w="1275" w:type="pct"/>
            <w:gridSpan w:val="2"/>
            <w:tcBorders>
              <w:top w:val="single" w:color="auto" w:sz="4" w:space="0"/>
            </w:tcBorders>
            <w:noWrap w:val="0"/>
            <w:vAlign w:val="center"/>
          </w:tcPr>
          <w:p w14:paraId="01274606">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highlight w:val="none"/>
              </w:rPr>
              <w:t>项目负责人</w:t>
            </w:r>
          </w:p>
        </w:tc>
        <w:tc>
          <w:tcPr>
            <w:tcW w:w="529" w:type="pct"/>
            <w:tcBorders>
              <w:top w:val="single" w:color="auto" w:sz="4" w:space="0"/>
            </w:tcBorders>
            <w:noWrap w:val="0"/>
            <w:vAlign w:val="center"/>
          </w:tcPr>
          <w:p w14:paraId="6C76D89D">
            <w:pPr>
              <w:jc w:val="center"/>
              <w:rPr>
                <w:rFonts w:hint="eastAsia" w:ascii="宋体" w:hAnsi="宋体" w:eastAsia="宋体" w:cs="宋体"/>
                <w:color w:val="auto"/>
                <w:sz w:val="21"/>
                <w:szCs w:val="21"/>
                <w:vertAlign w:val="baseline"/>
                <w:lang w:val="en-US" w:eastAsia="zh-CN"/>
              </w:rPr>
            </w:pPr>
          </w:p>
        </w:tc>
        <w:tc>
          <w:tcPr>
            <w:tcW w:w="1113" w:type="pct"/>
            <w:gridSpan w:val="2"/>
            <w:tcBorders>
              <w:top w:val="single" w:color="auto" w:sz="4" w:space="0"/>
            </w:tcBorders>
            <w:noWrap w:val="0"/>
            <w:vAlign w:val="center"/>
          </w:tcPr>
          <w:p w14:paraId="47E3F675">
            <w:pPr>
              <w:jc w:val="center"/>
              <w:rPr>
                <w:rFonts w:hint="eastAsia" w:ascii="宋体" w:hAnsi="宋体" w:eastAsia="宋体" w:cs="宋体"/>
                <w:color w:val="auto"/>
                <w:sz w:val="21"/>
                <w:szCs w:val="21"/>
                <w:vertAlign w:val="baseline"/>
                <w:lang w:val="en-US" w:eastAsia="zh-CN"/>
              </w:rPr>
            </w:pPr>
          </w:p>
        </w:tc>
        <w:tc>
          <w:tcPr>
            <w:tcW w:w="838" w:type="pct"/>
            <w:tcBorders>
              <w:top w:val="single" w:color="auto" w:sz="4" w:space="0"/>
            </w:tcBorders>
            <w:noWrap w:val="0"/>
            <w:vAlign w:val="center"/>
          </w:tcPr>
          <w:p w14:paraId="7B7877F3">
            <w:pPr>
              <w:jc w:val="center"/>
              <w:rPr>
                <w:rFonts w:hint="eastAsia" w:ascii="宋体" w:hAnsi="宋体" w:eastAsia="宋体" w:cs="宋体"/>
                <w:color w:val="auto"/>
                <w:sz w:val="21"/>
                <w:szCs w:val="21"/>
                <w:vertAlign w:val="baseline"/>
                <w:lang w:val="en-US" w:eastAsia="zh-CN"/>
              </w:rPr>
            </w:pPr>
          </w:p>
        </w:tc>
        <w:tc>
          <w:tcPr>
            <w:tcW w:w="830" w:type="pct"/>
            <w:tcBorders>
              <w:top w:val="single" w:color="auto" w:sz="4" w:space="0"/>
            </w:tcBorders>
            <w:noWrap w:val="0"/>
            <w:vAlign w:val="center"/>
          </w:tcPr>
          <w:p w14:paraId="020548A4">
            <w:pPr>
              <w:jc w:val="center"/>
              <w:rPr>
                <w:rFonts w:hint="eastAsia" w:ascii="宋体" w:hAnsi="宋体" w:eastAsia="宋体" w:cs="宋体"/>
                <w:color w:val="auto"/>
                <w:sz w:val="21"/>
                <w:szCs w:val="21"/>
                <w:vertAlign w:val="baseline"/>
                <w:lang w:val="en-US" w:eastAsia="zh-CN"/>
              </w:rPr>
            </w:pPr>
          </w:p>
        </w:tc>
      </w:tr>
      <w:tr w14:paraId="3BA2E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noWrap w:val="0"/>
            <w:vAlign w:val="center"/>
          </w:tcPr>
          <w:p w14:paraId="4784F808">
            <w:pPr>
              <w:spacing w:beforeLines="0" w:afterLine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lang w:bidi="ar"/>
              </w:rPr>
              <w:t>4</w:t>
            </w:r>
          </w:p>
        </w:tc>
        <w:tc>
          <w:tcPr>
            <w:tcW w:w="1275" w:type="pct"/>
            <w:gridSpan w:val="2"/>
            <w:noWrap w:val="0"/>
            <w:vAlign w:val="center"/>
          </w:tcPr>
          <w:p w14:paraId="7224B186">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highlight w:val="none"/>
              </w:rPr>
              <w:t>主要技术人员</w:t>
            </w:r>
          </w:p>
        </w:tc>
        <w:tc>
          <w:tcPr>
            <w:tcW w:w="529" w:type="pct"/>
            <w:noWrap w:val="0"/>
            <w:vAlign w:val="center"/>
          </w:tcPr>
          <w:p w14:paraId="68FB634C">
            <w:pPr>
              <w:jc w:val="center"/>
              <w:rPr>
                <w:rFonts w:hint="eastAsia" w:ascii="宋体" w:hAnsi="宋体" w:eastAsia="宋体" w:cs="宋体"/>
                <w:color w:val="auto"/>
                <w:sz w:val="21"/>
                <w:szCs w:val="21"/>
                <w:vertAlign w:val="baseline"/>
                <w:lang w:val="en-US" w:eastAsia="zh-CN"/>
              </w:rPr>
            </w:pPr>
          </w:p>
        </w:tc>
        <w:tc>
          <w:tcPr>
            <w:tcW w:w="1113" w:type="pct"/>
            <w:gridSpan w:val="2"/>
            <w:noWrap w:val="0"/>
            <w:vAlign w:val="center"/>
          </w:tcPr>
          <w:p w14:paraId="5B35B98A">
            <w:pPr>
              <w:jc w:val="center"/>
              <w:rPr>
                <w:rFonts w:hint="eastAsia" w:ascii="宋体" w:hAnsi="宋体" w:eastAsia="宋体" w:cs="宋体"/>
                <w:color w:val="auto"/>
                <w:sz w:val="21"/>
                <w:szCs w:val="21"/>
                <w:vertAlign w:val="baseline"/>
                <w:lang w:val="en-US" w:eastAsia="zh-CN"/>
              </w:rPr>
            </w:pPr>
          </w:p>
        </w:tc>
        <w:tc>
          <w:tcPr>
            <w:tcW w:w="838" w:type="pct"/>
            <w:noWrap w:val="0"/>
            <w:vAlign w:val="center"/>
          </w:tcPr>
          <w:p w14:paraId="63A8BB83">
            <w:pPr>
              <w:jc w:val="center"/>
              <w:rPr>
                <w:rFonts w:hint="eastAsia" w:ascii="宋体" w:hAnsi="宋体" w:eastAsia="宋体" w:cs="宋体"/>
                <w:color w:val="auto"/>
                <w:sz w:val="21"/>
                <w:szCs w:val="21"/>
                <w:vertAlign w:val="baseline"/>
                <w:lang w:val="en-US" w:eastAsia="zh-CN"/>
              </w:rPr>
            </w:pPr>
          </w:p>
        </w:tc>
        <w:tc>
          <w:tcPr>
            <w:tcW w:w="830" w:type="pct"/>
            <w:noWrap w:val="0"/>
            <w:vAlign w:val="center"/>
          </w:tcPr>
          <w:p w14:paraId="7FF85070">
            <w:pPr>
              <w:jc w:val="center"/>
              <w:rPr>
                <w:rFonts w:hint="eastAsia" w:ascii="宋体" w:hAnsi="宋体" w:eastAsia="宋体" w:cs="宋体"/>
                <w:color w:val="auto"/>
                <w:sz w:val="21"/>
                <w:szCs w:val="21"/>
                <w:vertAlign w:val="baseline"/>
                <w:lang w:val="en-US" w:eastAsia="zh-CN"/>
              </w:rPr>
            </w:pPr>
          </w:p>
        </w:tc>
      </w:tr>
      <w:tr w14:paraId="7DCFE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noWrap w:val="0"/>
            <w:vAlign w:val="center"/>
          </w:tcPr>
          <w:p w14:paraId="720FA715">
            <w:pPr>
              <w:spacing w:beforeLines="0" w:afterLine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lang w:bidi="ar"/>
              </w:rPr>
              <w:t>5</w:t>
            </w:r>
          </w:p>
        </w:tc>
        <w:tc>
          <w:tcPr>
            <w:tcW w:w="1275" w:type="pct"/>
            <w:gridSpan w:val="2"/>
            <w:noWrap w:val="0"/>
            <w:vAlign w:val="center"/>
          </w:tcPr>
          <w:p w14:paraId="1DBCF636">
            <w:pPr>
              <w:widowControl w:val="0"/>
              <w:snapToGrid w:val="0"/>
              <w:ind w:left="0" w:lef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highlight w:val="none"/>
                <w:lang w:val="en-US" w:eastAsia="zh-CN" w:bidi="ar-SA"/>
              </w:rPr>
              <w:t>投标文件编制人员</w:t>
            </w:r>
          </w:p>
        </w:tc>
        <w:tc>
          <w:tcPr>
            <w:tcW w:w="529" w:type="pct"/>
            <w:noWrap w:val="0"/>
            <w:vAlign w:val="center"/>
          </w:tcPr>
          <w:p w14:paraId="71BA521D">
            <w:pPr>
              <w:jc w:val="center"/>
              <w:rPr>
                <w:rFonts w:hint="eastAsia" w:ascii="宋体" w:hAnsi="宋体" w:eastAsia="宋体" w:cs="宋体"/>
                <w:color w:val="auto"/>
                <w:sz w:val="21"/>
                <w:szCs w:val="21"/>
                <w:vertAlign w:val="baseline"/>
                <w:lang w:val="en-US" w:eastAsia="zh-CN"/>
              </w:rPr>
            </w:pPr>
          </w:p>
        </w:tc>
        <w:tc>
          <w:tcPr>
            <w:tcW w:w="1113" w:type="pct"/>
            <w:gridSpan w:val="2"/>
            <w:noWrap w:val="0"/>
            <w:vAlign w:val="center"/>
          </w:tcPr>
          <w:p w14:paraId="41D98258">
            <w:pPr>
              <w:jc w:val="center"/>
              <w:rPr>
                <w:rFonts w:hint="eastAsia" w:ascii="宋体" w:hAnsi="宋体" w:eastAsia="宋体" w:cs="宋体"/>
                <w:color w:val="auto"/>
                <w:sz w:val="21"/>
                <w:szCs w:val="21"/>
                <w:vertAlign w:val="baseline"/>
                <w:lang w:val="en-US" w:eastAsia="zh-CN"/>
              </w:rPr>
            </w:pPr>
          </w:p>
        </w:tc>
        <w:tc>
          <w:tcPr>
            <w:tcW w:w="838" w:type="pct"/>
            <w:noWrap w:val="0"/>
            <w:vAlign w:val="center"/>
          </w:tcPr>
          <w:p w14:paraId="350F4A42">
            <w:pPr>
              <w:jc w:val="center"/>
              <w:rPr>
                <w:rFonts w:hint="eastAsia" w:ascii="宋体" w:hAnsi="宋体" w:eastAsia="宋体" w:cs="宋体"/>
                <w:color w:val="auto"/>
                <w:sz w:val="21"/>
                <w:szCs w:val="21"/>
                <w:vertAlign w:val="baseline"/>
                <w:lang w:val="en-US" w:eastAsia="zh-CN"/>
              </w:rPr>
            </w:pPr>
          </w:p>
        </w:tc>
        <w:tc>
          <w:tcPr>
            <w:tcW w:w="830" w:type="pct"/>
            <w:noWrap w:val="0"/>
            <w:vAlign w:val="center"/>
          </w:tcPr>
          <w:p w14:paraId="5A71857D">
            <w:pPr>
              <w:jc w:val="center"/>
              <w:rPr>
                <w:rFonts w:hint="eastAsia" w:ascii="宋体" w:hAnsi="宋体" w:eastAsia="宋体" w:cs="宋体"/>
                <w:color w:val="auto"/>
                <w:sz w:val="21"/>
                <w:szCs w:val="21"/>
                <w:vertAlign w:val="baseline"/>
                <w:lang w:val="en-US" w:eastAsia="zh-CN"/>
              </w:rPr>
            </w:pPr>
          </w:p>
        </w:tc>
      </w:tr>
      <w:tr w14:paraId="6D498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noWrap w:val="0"/>
            <w:vAlign w:val="center"/>
          </w:tcPr>
          <w:p w14:paraId="43836493">
            <w:pPr>
              <w:jc w:val="both"/>
              <w:rPr>
                <w:rFonts w:hint="eastAsia" w:ascii="宋体" w:hAnsi="宋体" w:eastAsia="宋体" w:cs="宋体"/>
                <w:color w:val="auto"/>
                <w:sz w:val="21"/>
                <w:szCs w:val="21"/>
                <w:vertAlign w:val="baseline"/>
                <w:lang w:val="en-US" w:eastAsia="zh-CN"/>
              </w:rPr>
            </w:pPr>
            <w:r>
              <w:rPr>
                <w:rFonts w:hint="eastAsia" w:ascii="宋体" w:hAnsi="宋体" w:eastAsia="宋体" w:cs="宋体"/>
                <w:b/>
                <w:bCs/>
                <w:color w:val="auto"/>
                <w:sz w:val="21"/>
                <w:szCs w:val="21"/>
                <w:highlight w:val="none"/>
                <w:vertAlign w:val="baseline"/>
                <w:lang w:val="en-US" w:eastAsia="zh-CN"/>
              </w:rPr>
              <w:t>说明：同一职务有多人担任（如主要技术人员），应分行填写。</w:t>
            </w:r>
          </w:p>
        </w:tc>
      </w:tr>
      <w:tr w14:paraId="42429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5000" w:type="pct"/>
            <w:gridSpan w:val="8"/>
            <w:noWrap w:val="0"/>
            <w:vAlign w:val="center"/>
          </w:tcPr>
          <w:p w14:paraId="75A34787">
            <w:pPr>
              <w:jc w:val="center"/>
              <w:rPr>
                <w:rFonts w:hint="eastAsia"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投标（响应）供应商关联关系情况</w:t>
            </w:r>
          </w:p>
        </w:tc>
      </w:tr>
      <w:tr w14:paraId="4D8F6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bottom w:val="single" w:color="auto" w:sz="4" w:space="0"/>
            </w:tcBorders>
            <w:noWrap w:val="0"/>
            <w:vAlign w:val="center"/>
          </w:tcPr>
          <w:p w14:paraId="0D3F8D66">
            <w:pPr>
              <w:jc w:val="center"/>
              <w:rPr>
                <w:rFonts w:hint="eastAsia" w:ascii="宋体" w:hAnsi="宋体" w:eastAsia="宋体" w:cs="宋体"/>
                <w:color w:val="auto"/>
                <w:sz w:val="21"/>
                <w:szCs w:val="21"/>
                <w:vertAlign w:val="baseline"/>
                <w:lang w:val="en-US" w:eastAsia="zh-CN" w:bidi="ar"/>
              </w:rPr>
            </w:pPr>
            <w:r>
              <w:rPr>
                <w:rFonts w:hint="eastAsia" w:ascii="宋体" w:hAnsi="宋体" w:eastAsia="宋体" w:cs="宋体"/>
                <w:color w:val="auto"/>
                <w:sz w:val="21"/>
                <w:szCs w:val="21"/>
                <w:vertAlign w:val="baseline"/>
                <w:lang w:val="en-US" w:eastAsia="zh-CN" w:bidi="ar"/>
              </w:rPr>
              <w:t>序号</w:t>
            </w:r>
          </w:p>
        </w:tc>
        <w:tc>
          <w:tcPr>
            <w:tcW w:w="1275" w:type="pct"/>
            <w:gridSpan w:val="2"/>
            <w:tcBorders>
              <w:bottom w:val="single" w:color="auto" w:sz="4" w:space="0"/>
            </w:tcBorders>
            <w:noWrap w:val="0"/>
            <w:vAlign w:val="center"/>
          </w:tcPr>
          <w:p w14:paraId="785543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vertAlign w:val="baseline"/>
                <w:lang w:val="en-US" w:eastAsia="zh-CN"/>
              </w:rPr>
              <w:t>关联关系类型</w:t>
            </w:r>
          </w:p>
        </w:tc>
        <w:tc>
          <w:tcPr>
            <w:tcW w:w="971" w:type="pct"/>
            <w:gridSpan w:val="2"/>
            <w:tcBorders>
              <w:bottom w:val="single" w:color="auto" w:sz="4" w:space="0"/>
            </w:tcBorders>
            <w:noWrap w:val="0"/>
            <w:vAlign w:val="center"/>
          </w:tcPr>
          <w:p w14:paraId="3DF3A63B">
            <w:pPr>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关联主体名称</w:t>
            </w:r>
          </w:p>
        </w:tc>
        <w:tc>
          <w:tcPr>
            <w:tcW w:w="2340" w:type="pct"/>
            <w:gridSpan w:val="3"/>
            <w:tcBorders>
              <w:bottom w:val="single" w:color="auto" w:sz="4" w:space="0"/>
            </w:tcBorders>
            <w:noWrap w:val="0"/>
            <w:vAlign w:val="center"/>
          </w:tcPr>
          <w:p w14:paraId="67411CBB">
            <w:pPr>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备注</w:t>
            </w:r>
          </w:p>
        </w:tc>
      </w:tr>
      <w:tr w14:paraId="444DE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noWrap w:val="0"/>
            <w:vAlign w:val="center"/>
          </w:tcPr>
          <w:p w14:paraId="52A28E66">
            <w:pPr>
              <w:jc w:val="center"/>
              <w:rPr>
                <w:rFonts w:hint="eastAsia" w:ascii="宋体" w:hAnsi="宋体" w:eastAsia="宋体" w:cs="宋体"/>
                <w:color w:val="auto"/>
                <w:sz w:val="21"/>
                <w:szCs w:val="21"/>
                <w:vertAlign w:val="baseline"/>
                <w:lang w:val="en-US" w:eastAsia="zh-CN" w:bidi="ar"/>
              </w:rPr>
            </w:pPr>
            <w:r>
              <w:rPr>
                <w:rFonts w:hint="eastAsia" w:ascii="宋体" w:hAnsi="宋体" w:eastAsia="宋体" w:cs="宋体"/>
                <w:color w:val="auto"/>
                <w:sz w:val="21"/>
                <w:szCs w:val="21"/>
                <w:vertAlign w:val="baseline"/>
                <w:lang w:val="en-US" w:eastAsia="zh-CN" w:bidi="ar"/>
              </w:rPr>
              <w:t>1</w:t>
            </w:r>
          </w:p>
        </w:tc>
        <w:tc>
          <w:tcPr>
            <w:tcW w:w="1275" w:type="pct"/>
            <w:gridSpan w:val="2"/>
            <w:tcBorders>
              <w:top w:val="single" w:color="auto" w:sz="4" w:space="0"/>
              <w:left w:val="single" w:color="auto" w:sz="4" w:space="0"/>
              <w:bottom w:val="single" w:color="auto" w:sz="4" w:space="0"/>
              <w:right w:val="single" w:color="auto" w:sz="4" w:space="0"/>
            </w:tcBorders>
            <w:noWrap w:val="0"/>
            <w:vAlign w:val="center"/>
          </w:tcPr>
          <w:p w14:paraId="43E91D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控股股东</w:t>
            </w:r>
          </w:p>
        </w:tc>
        <w:tc>
          <w:tcPr>
            <w:tcW w:w="971" w:type="pct"/>
            <w:gridSpan w:val="2"/>
            <w:tcBorders>
              <w:top w:val="single" w:color="auto" w:sz="4" w:space="0"/>
              <w:left w:val="single" w:color="auto" w:sz="4" w:space="0"/>
              <w:bottom w:val="single" w:color="auto" w:sz="4" w:space="0"/>
              <w:right w:val="single" w:color="auto" w:sz="4" w:space="0"/>
            </w:tcBorders>
            <w:noWrap w:val="0"/>
            <w:vAlign w:val="center"/>
          </w:tcPr>
          <w:p w14:paraId="42335282">
            <w:pPr>
              <w:jc w:val="center"/>
              <w:rPr>
                <w:rFonts w:hint="eastAsia" w:ascii="宋体" w:hAnsi="宋体" w:eastAsia="宋体" w:cs="宋体"/>
                <w:color w:val="auto"/>
                <w:sz w:val="21"/>
                <w:szCs w:val="21"/>
                <w:highlight w:val="none"/>
                <w:vertAlign w:val="baseline"/>
                <w:lang w:val="en-US" w:eastAsia="zh-CN"/>
              </w:rPr>
            </w:pPr>
          </w:p>
        </w:tc>
        <w:tc>
          <w:tcPr>
            <w:tcW w:w="2340" w:type="pct"/>
            <w:gridSpan w:val="3"/>
            <w:tcBorders>
              <w:top w:val="single" w:color="auto" w:sz="4" w:space="0"/>
              <w:left w:val="single" w:color="auto" w:sz="4" w:space="0"/>
              <w:bottom w:val="single" w:color="auto" w:sz="4" w:space="0"/>
              <w:right w:val="single" w:color="auto" w:sz="4" w:space="0"/>
            </w:tcBorders>
            <w:noWrap w:val="0"/>
            <w:vAlign w:val="center"/>
          </w:tcPr>
          <w:p w14:paraId="3F81D3D6">
            <w:pPr>
              <w:snapToGrid w:val="0"/>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tc>
      </w:tr>
      <w:tr w14:paraId="37574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411" w:type="pct"/>
            <w:tcBorders>
              <w:top w:val="single" w:color="auto" w:sz="4" w:space="0"/>
              <w:left w:val="single" w:color="auto" w:sz="4" w:space="0"/>
              <w:bottom w:val="single" w:color="auto" w:sz="4" w:space="0"/>
              <w:right w:val="single" w:color="auto" w:sz="4" w:space="0"/>
            </w:tcBorders>
            <w:noWrap w:val="0"/>
            <w:vAlign w:val="center"/>
          </w:tcPr>
          <w:p w14:paraId="0095A4D3">
            <w:pPr>
              <w:jc w:val="center"/>
              <w:rPr>
                <w:rFonts w:hint="eastAsia" w:ascii="宋体" w:hAnsi="宋体" w:eastAsia="宋体" w:cs="宋体"/>
                <w:color w:val="auto"/>
                <w:sz w:val="21"/>
                <w:szCs w:val="21"/>
                <w:vertAlign w:val="baseline"/>
                <w:lang w:val="en-US" w:eastAsia="zh-CN" w:bidi="ar"/>
              </w:rPr>
            </w:pPr>
            <w:r>
              <w:rPr>
                <w:rFonts w:hint="eastAsia" w:ascii="宋体" w:hAnsi="宋体" w:eastAsia="宋体" w:cs="宋体"/>
                <w:color w:val="auto"/>
                <w:sz w:val="21"/>
                <w:szCs w:val="21"/>
                <w:vertAlign w:val="baseline"/>
                <w:lang w:val="en-US" w:eastAsia="zh-CN" w:bidi="ar"/>
              </w:rPr>
              <w:t>2</w:t>
            </w:r>
          </w:p>
        </w:tc>
        <w:tc>
          <w:tcPr>
            <w:tcW w:w="1275" w:type="pct"/>
            <w:gridSpan w:val="2"/>
            <w:tcBorders>
              <w:top w:val="single" w:color="auto" w:sz="4" w:space="0"/>
              <w:left w:val="single" w:color="auto" w:sz="4" w:space="0"/>
              <w:bottom w:val="single" w:color="auto" w:sz="4" w:space="0"/>
              <w:right w:val="single" w:color="auto" w:sz="4" w:space="0"/>
            </w:tcBorders>
            <w:noWrap w:val="0"/>
            <w:vAlign w:val="center"/>
          </w:tcPr>
          <w:p w14:paraId="01AE33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管理关系</w:t>
            </w:r>
          </w:p>
        </w:tc>
        <w:tc>
          <w:tcPr>
            <w:tcW w:w="971" w:type="pct"/>
            <w:gridSpan w:val="2"/>
            <w:tcBorders>
              <w:top w:val="single" w:color="auto" w:sz="4" w:space="0"/>
              <w:left w:val="single" w:color="auto" w:sz="4" w:space="0"/>
              <w:bottom w:val="single" w:color="auto" w:sz="4" w:space="0"/>
              <w:right w:val="single" w:color="auto" w:sz="4" w:space="0"/>
            </w:tcBorders>
            <w:noWrap w:val="0"/>
            <w:vAlign w:val="center"/>
          </w:tcPr>
          <w:p w14:paraId="16A5EF13">
            <w:pPr>
              <w:jc w:val="center"/>
              <w:rPr>
                <w:rFonts w:hint="eastAsia" w:ascii="宋体" w:hAnsi="宋体" w:eastAsia="宋体" w:cs="宋体"/>
                <w:color w:val="auto"/>
                <w:sz w:val="21"/>
                <w:szCs w:val="21"/>
                <w:highlight w:val="none"/>
                <w:vertAlign w:val="baseline"/>
                <w:lang w:val="en-US" w:eastAsia="zh-CN"/>
              </w:rPr>
            </w:pPr>
          </w:p>
        </w:tc>
        <w:tc>
          <w:tcPr>
            <w:tcW w:w="2340" w:type="pct"/>
            <w:gridSpan w:val="3"/>
            <w:tcBorders>
              <w:top w:val="single" w:color="auto" w:sz="4" w:space="0"/>
              <w:left w:val="single" w:color="auto" w:sz="4" w:space="0"/>
              <w:bottom w:val="single" w:color="auto" w:sz="4" w:space="0"/>
              <w:right w:val="single" w:color="auto" w:sz="4" w:space="0"/>
            </w:tcBorders>
            <w:noWrap w:val="0"/>
            <w:vAlign w:val="center"/>
          </w:tcPr>
          <w:p w14:paraId="24BB9D89">
            <w:pPr>
              <w:snapToGrid w:val="0"/>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指对投标（响应）供应商不具有出资持股关系，但对其存在管理关系的主体。</w:t>
            </w:r>
          </w:p>
        </w:tc>
      </w:tr>
      <w:tr w14:paraId="6B981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14:paraId="72889C1E">
            <w:pPr>
              <w:snapToGrid w:val="0"/>
              <w:jc w:val="both"/>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说明：同一关联关系类型有多个主体的，应分行填写。</w:t>
            </w:r>
          </w:p>
          <w:p w14:paraId="4E92DF18">
            <w:pPr>
              <w:pStyle w:val="2"/>
              <w:rPr>
                <w:rFonts w:hint="eastAsia"/>
                <w:lang w:val="en-US" w:eastAsia="zh-CN"/>
              </w:rPr>
            </w:pPr>
            <w:r>
              <w:rPr>
                <w:rFonts w:ascii="宋体" w:hAnsi="宋体" w:eastAsia="宋体" w:cs="宋体"/>
                <w:sz w:val="24"/>
                <w:szCs w:val="24"/>
                <w:highlight w:val="yellow"/>
              </w:rPr>
              <w:t>根据《深圳经济特区政府采购条例实施细则》第七十七条供应商有下列情形之一的，属于隐瞒真实情况，提供虚假资料，按照采购条例第五十七条的有关规定处理：</w:t>
            </w:r>
            <w:r>
              <w:rPr>
                <w:rFonts w:ascii="宋体" w:hAnsi="宋体" w:eastAsia="宋体" w:cs="宋体"/>
                <w:sz w:val="24"/>
                <w:szCs w:val="24"/>
                <w:highlight w:val="yellow"/>
              </w:rPr>
              <w:br w:type="textWrapping"/>
            </w:r>
            <w:r>
              <w:rPr>
                <w:rFonts w:ascii="宋体" w:hAnsi="宋体" w:eastAsia="宋体" w:cs="宋体"/>
                <w:sz w:val="24"/>
                <w:szCs w:val="24"/>
                <w:highlight w:val="yellow"/>
              </w:rPr>
              <w:t>（一）通过转让或者租借等方式从其他单位获取资格或者资质证书投标的。</w:t>
            </w:r>
            <w:r>
              <w:rPr>
                <w:rFonts w:ascii="宋体" w:hAnsi="宋体" w:eastAsia="宋体" w:cs="宋体"/>
                <w:sz w:val="24"/>
                <w:szCs w:val="24"/>
                <w:highlight w:val="yellow"/>
              </w:rPr>
              <w:br w:type="textWrapping"/>
            </w:r>
            <w:r>
              <w:rPr>
                <w:rFonts w:ascii="宋体" w:hAnsi="宋体" w:eastAsia="宋体" w:cs="宋体"/>
                <w:sz w:val="24"/>
                <w:szCs w:val="24"/>
                <w:highlight w:val="yellow"/>
              </w:rPr>
              <w:t>（二）由其他单位或者其他单位负责人在投标供应商编制的投标文件上加盖印章或者签字的。</w:t>
            </w:r>
            <w:r>
              <w:rPr>
                <w:rFonts w:ascii="宋体" w:hAnsi="宋体" w:eastAsia="宋体" w:cs="宋体"/>
                <w:sz w:val="24"/>
                <w:szCs w:val="24"/>
                <w:highlight w:val="yellow"/>
              </w:rPr>
              <w:br w:type="textWrapping"/>
            </w:r>
            <w:r>
              <w:rPr>
                <w:rFonts w:ascii="宋体" w:hAnsi="宋体" w:eastAsia="宋体" w:cs="宋体"/>
                <w:sz w:val="24"/>
                <w:szCs w:val="24"/>
                <w:highlight w:val="yellow"/>
              </w:rPr>
              <w:t>（三）项目负责人或者主要技术人员不是本单位人员的。</w:t>
            </w:r>
            <w:r>
              <w:rPr>
                <w:rFonts w:ascii="宋体" w:hAnsi="宋体" w:eastAsia="宋体" w:cs="宋体"/>
                <w:sz w:val="24"/>
                <w:szCs w:val="24"/>
                <w:highlight w:val="yellow"/>
              </w:rPr>
              <w:br w:type="textWrapping"/>
            </w:r>
            <w:r>
              <w:rPr>
                <w:rFonts w:ascii="宋体" w:hAnsi="宋体" w:eastAsia="宋体" w:cs="宋体"/>
                <w:sz w:val="24"/>
                <w:szCs w:val="24"/>
                <w:highlight w:val="yellow"/>
              </w:rPr>
              <w:t>（四）投标保证金不是从投标供应商基本账户转出的。</w:t>
            </w:r>
            <w:r>
              <w:rPr>
                <w:rFonts w:ascii="宋体" w:hAnsi="宋体" w:eastAsia="宋体" w:cs="宋体"/>
                <w:sz w:val="24"/>
                <w:szCs w:val="24"/>
                <w:highlight w:val="yellow"/>
              </w:rPr>
              <w:br w:type="textWrapping"/>
            </w:r>
            <w:r>
              <w:rPr>
                <w:rFonts w:ascii="宋体" w:hAnsi="宋体" w:eastAsia="宋体" w:cs="宋体"/>
                <w:sz w:val="24"/>
                <w:szCs w:val="24"/>
                <w:highlight w:val="yellow"/>
              </w:rPr>
              <w:t>（五）其他隐瞒真实情况、提供虚假资料的行为。</w:t>
            </w:r>
          </w:p>
        </w:tc>
      </w:tr>
    </w:tbl>
    <w:p w14:paraId="5433FD2B">
      <w:r>
        <w:rPr>
          <w:rFonts w:hint="eastAsia" w:ascii="黑体" w:hAnsi="黑体" w:eastAsia="黑体" w:cs="黑体"/>
          <w:b/>
          <w:bCs/>
          <w:color w:val="FF0000"/>
          <w:kern w:val="2"/>
          <w:sz w:val="24"/>
          <w:szCs w:val="24"/>
          <w:u w:val="none"/>
          <w:lang w:val="en-US" w:eastAsia="zh-CN" w:bidi="ar-SA"/>
        </w:rPr>
        <w:t>温馨提示：</w:t>
      </w:r>
      <w:r>
        <w:rPr>
          <w:rFonts w:hint="eastAsia" w:ascii="Times New Roman" w:hAnsi="Times New Roman" w:eastAsia="宋体" w:cs="Times New Roman"/>
          <w:b w:val="0"/>
          <w:color w:val="FF0000"/>
          <w:kern w:val="2"/>
          <w:sz w:val="21"/>
          <w:szCs w:val="21"/>
          <w:lang w:val="en-US" w:eastAsia="zh-CN" w:bidi="ar-SA"/>
        </w:rPr>
        <w:t>为避免出现《深圳经济特区政府采购条例实施细则》第七十七条第三项所列情形（项目负责人或者主要技术人员不是本单位人员的），请投标（响应）供应商核实贵单位本项目负责人（如有）、主要技术人员（如有）等是否在贵单位缴纳社会保险。</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C60AD4"/>
    <w:rsid w:val="434F4C47"/>
    <w:rsid w:val="49604541"/>
    <w:rsid w:val="5F6F2DE6"/>
    <w:rsid w:val="60902D57"/>
    <w:rsid w:val="6F0F47AF"/>
    <w:rsid w:val="7AA61B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3">
    <w:name w:val="annotation text"/>
    <w:basedOn w:val="1"/>
    <w:semiHidden/>
    <w:qFormat/>
    <w:uiPriority w:val="99"/>
    <w:pPr>
      <w:autoSpaceDE w:val="0"/>
      <w:autoSpaceDN w:val="0"/>
      <w:adjustRightInd w:val="0"/>
      <w:jc w:val="left"/>
      <w:textAlignment w:val="baseline"/>
    </w:pPr>
    <w:rPr>
      <w:rFonts w:ascii="宋体"/>
      <w:kern w:val="0"/>
      <w:sz w:val="34"/>
      <w:szCs w:val="20"/>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580</Words>
  <Characters>584</Characters>
  <Lines>0</Lines>
  <Paragraphs>0</Paragraphs>
  <TotalTime>0</TotalTime>
  <ScaleCrop>false</ScaleCrop>
  <LinksUpToDate>false</LinksUpToDate>
  <CharactersWithSpaces>584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2025-02-24T10:05:00Z</dcterms:created>
  <dc:creator>刘朝ran</dc:creator>
  <cp:lastModifiedBy>刘朝然</cp:lastModifiedBy>
  <dcterms:modified xsi:type="dcterms:W3CDTF">2026-06-23T06:29:39Z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eyJoZGlkIjoiYWJhZTA5NTBhM2JlYTAyM2RkNjBjZWNkZmNhMzEzN2IiLCJ1c2VySWQiOiIxNDc4MjUzNDUyIn0=</vt:lpwstr>
  </property>
  <property fmtid="{D5CDD505-2E9C-101B-9397-08002B2CF9AE}" pid="4" name="ICV">
    <vt:lpwstr>C423F36CDBDC4FA796A039241A62D59B_12</vt:lpwstr>
  </property>
</Properties>
</file>