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FCB85">
      <w:pPr>
        <w:pStyle w:val="4"/>
        <w:jc w:val="center"/>
        <w:rPr>
          <w:rFonts w:ascii="黑体" w:eastAsia="黑体"/>
          <w:b w:val="0"/>
          <w:kern w:val="0"/>
          <w:sz w:val="24"/>
        </w:rPr>
      </w:pPr>
      <w:r>
        <w:rPr>
          <w:rFonts w:hint="eastAsia" w:ascii="黑体" w:eastAsia="黑体"/>
          <w:b w:val="0"/>
          <w:kern w:val="0"/>
          <w:sz w:val="24"/>
        </w:rPr>
        <w:t>一、投标函</w:t>
      </w:r>
    </w:p>
    <w:p w14:paraId="5746582E">
      <w:pPr>
        <w:spacing w:line="36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致：</w:t>
      </w:r>
      <w:r>
        <w:rPr>
          <w:rFonts w:hint="eastAsia" w:ascii="宋体" w:hAnsi="宋体"/>
          <w:color w:val="FF0000"/>
          <w:szCs w:val="21"/>
          <w:u w:val="single"/>
        </w:rPr>
        <w:t xml:space="preserve">  深圳公共资源交易中心  </w:t>
      </w:r>
    </w:p>
    <w:p w14:paraId="6052FD28">
      <w:pPr>
        <w:ind w:firstLine="420" w:firstLineChars="200"/>
        <w:rPr>
          <w:rFonts w:ascii="宋体" w:hAnsi="宋体"/>
          <w:szCs w:val="21"/>
        </w:rPr>
      </w:pPr>
      <w:bookmarkStart w:id="0" w:name="_Hlk73818812"/>
      <w:r>
        <w:rPr>
          <w:rFonts w:hint="eastAsia"/>
          <w:szCs w:val="21"/>
        </w:rPr>
        <w:t>1、根据已收到贵单位的</w:t>
      </w:r>
      <w:r>
        <w:rPr>
          <w:rFonts w:hint="eastAsia"/>
          <w:color w:val="FF0000"/>
          <w:szCs w:val="21"/>
        </w:rPr>
        <w:t>项目编号为</w:t>
      </w:r>
      <w:r>
        <w:rPr>
          <w:rFonts w:hint="eastAsia"/>
          <w:color w:val="FF0000"/>
          <w:szCs w:val="21"/>
          <w:u w:val="single"/>
        </w:rPr>
        <w:t>深圳市盐田区审计局</w:t>
      </w:r>
      <w:r>
        <w:rPr>
          <w:rFonts w:hint="eastAsia"/>
          <w:color w:val="FF0000"/>
          <w:szCs w:val="21"/>
        </w:rPr>
        <w:t>的</w:t>
      </w:r>
      <w:r>
        <w:rPr>
          <w:rFonts w:hint="eastAsia"/>
          <w:color w:val="FF0000"/>
          <w:szCs w:val="21"/>
          <w:u w:val="single"/>
        </w:rPr>
        <w:t>深圳市盐田区审计局2026年聘用社会中介机构协助审计服务封闭式框架协议采购项目</w:t>
      </w:r>
      <w:r>
        <w:rPr>
          <w:rFonts w:hint="eastAsia"/>
          <w:szCs w:val="21"/>
        </w:rPr>
        <w:t>的</w:t>
      </w:r>
      <w:r>
        <w:rPr>
          <w:rFonts w:hint="eastAsia"/>
          <w:szCs w:val="21"/>
          <w:lang w:val="en-US" w:eastAsia="zh-CN"/>
        </w:rPr>
        <w:t>征集文件</w:t>
      </w:r>
      <w:r>
        <w:rPr>
          <w:rFonts w:hint="eastAsia"/>
          <w:szCs w:val="21"/>
        </w:rPr>
        <w:t>，遵照《政府采购框架协议采购方式管理暂行办法》（财政部 110 号令）等有关规定，我单位经研究上述</w:t>
      </w:r>
      <w:r>
        <w:rPr>
          <w:rFonts w:hint="eastAsia"/>
          <w:szCs w:val="21"/>
          <w:lang w:val="en-US" w:eastAsia="zh-CN"/>
        </w:rPr>
        <w:t>征集文件</w:t>
      </w:r>
      <w:r>
        <w:rPr>
          <w:rFonts w:hint="eastAsia"/>
          <w:szCs w:val="21"/>
        </w:rPr>
        <w:t>后，</w:t>
      </w:r>
      <w:bookmarkStart w:id="1" w:name="_Hlk72263588"/>
      <w:r>
        <w:rPr>
          <w:rFonts w:hint="eastAsia"/>
          <w:szCs w:val="21"/>
        </w:rPr>
        <w:t>愿意按照</w:t>
      </w:r>
      <w:r>
        <w:rPr>
          <w:rFonts w:hint="eastAsia"/>
          <w:szCs w:val="21"/>
          <w:lang w:val="en-US" w:eastAsia="zh-CN"/>
        </w:rPr>
        <w:t>征集文件</w:t>
      </w:r>
      <w:r>
        <w:rPr>
          <w:rFonts w:hint="eastAsia"/>
          <w:szCs w:val="21"/>
        </w:rPr>
        <w:t>要求承包上述项目并修补其任何缺陷。</w:t>
      </w:r>
      <w:bookmarkEnd w:id="1"/>
    </w:p>
    <w:p w14:paraId="1AA51E1C"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、我单位满足征集文件规定的特定条件</w:t>
      </w:r>
      <w:r>
        <w:rPr>
          <w:rFonts w:hint="eastAsia"/>
          <w:szCs w:val="21"/>
        </w:rPr>
        <w:t>。</w:t>
      </w:r>
    </w:p>
    <w:p w14:paraId="0B8D0993"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、除非另外达成协议并生效，贵单位的中标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入围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通知书和本</w:t>
      </w: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文件将构成合同的重要内容。</w:t>
      </w:r>
      <w:bookmarkStart w:id="2" w:name="_GoBack"/>
      <w:bookmarkEnd w:id="2"/>
    </w:p>
    <w:p w14:paraId="79E5A306">
      <w:pPr>
        <w:ind w:firstLine="420" w:firstLineChars="200"/>
        <w:rPr>
          <w:rFonts w:hint="eastAsia" w:ascii="宋体" w:hAnsi="宋体" w:eastAsiaTheme="minorEastAsia"/>
          <w:b w:val="0"/>
          <w:bCs/>
          <w:szCs w:val="21"/>
          <w:lang w:eastAsia="zh-CN"/>
        </w:rPr>
      </w:pPr>
      <w:r>
        <w:rPr>
          <w:rFonts w:hint="eastAsia" w:ascii="宋体" w:hAnsi="宋体"/>
          <w:b w:val="0"/>
          <w:bCs/>
          <w:szCs w:val="21"/>
          <w:lang w:val="en-US" w:eastAsia="zh-CN"/>
        </w:rPr>
        <w:t>4</w:t>
      </w:r>
      <w:r>
        <w:rPr>
          <w:rFonts w:hint="eastAsia" w:ascii="宋体" w:hAnsi="宋体"/>
          <w:b w:val="0"/>
          <w:bCs/>
          <w:szCs w:val="21"/>
        </w:rPr>
        <w:t>、</w:t>
      </w:r>
      <w:bookmarkEnd w:id="0"/>
      <w:r>
        <w:rPr>
          <w:rFonts w:hint="eastAsia" w:ascii="宋体" w:hAnsi="宋体"/>
          <w:b w:val="0"/>
          <w:bCs/>
          <w:szCs w:val="21"/>
        </w:rPr>
        <w:t>我单位在本项目使用的任何技术、产品和服务（包括部分使用）时，不会产生因第三方提出侵犯其专利权、商标权或其它知识产权而引起的法律和经济纠纷，如因专利权、商标权或其它知识产权而引起法律和经济纠纷，由我单位承担所有相关责任</w:t>
      </w:r>
      <w:r>
        <w:rPr>
          <w:rFonts w:hint="eastAsia" w:ascii="宋体" w:hAnsi="宋体"/>
          <w:b w:val="0"/>
          <w:bCs/>
          <w:szCs w:val="21"/>
          <w:lang w:eastAsia="zh-CN"/>
        </w:rPr>
        <w:t>。</w:t>
      </w:r>
    </w:p>
    <w:p w14:paraId="764F03C9">
      <w:pPr>
        <w:ind w:firstLine="420" w:firstLineChars="200"/>
        <w:rPr>
          <w:rFonts w:hint="eastAsia" w:ascii="宋体" w:hAnsi="宋体" w:eastAsiaTheme="minorEastAsia"/>
          <w:b w:val="0"/>
          <w:bCs/>
          <w:szCs w:val="21"/>
          <w:lang w:eastAsia="zh-CN"/>
        </w:rPr>
      </w:pPr>
      <w:r>
        <w:rPr>
          <w:rFonts w:hint="eastAsia" w:ascii="宋体" w:hAnsi="宋体"/>
          <w:b w:val="0"/>
          <w:bCs/>
          <w:szCs w:val="21"/>
          <w:lang w:val="en-US" w:eastAsia="zh-CN"/>
        </w:rPr>
        <w:t>5</w:t>
      </w:r>
      <w:r>
        <w:rPr>
          <w:rFonts w:ascii="宋体" w:hAnsi="宋体"/>
          <w:b w:val="0"/>
          <w:bCs/>
          <w:szCs w:val="21"/>
        </w:rPr>
        <w:t>、</w:t>
      </w:r>
      <w:r>
        <w:rPr>
          <w:rFonts w:hint="eastAsia" w:ascii="宋体" w:hAnsi="宋体"/>
          <w:b w:val="0"/>
          <w:bCs/>
          <w:szCs w:val="21"/>
        </w:rPr>
        <w:t>我单位不存在与单位负责人为同一人或者存在直接控股、管理关系的其他供应商参与同一合同项下的政府采购活动的行为</w:t>
      </w:r>
      <w:r>
        <w:rPr>
          <w:rFonts w:hint="eastAsia" w:ascii="宋体" w:hAnsi="宋体"/>
          <w:b w:val="0"/>
          <w:bCs/>
          <w:szCs w:val="21"/>
          <w:lang w:eastAsia="zh-CN"/>
        </w:rPr>
        <w:t>。</w:t>
      </w:r>
    </w:p>
    <w:p w14:paraId="0AE82B41">
      <w:pPr>
        <w:ind w:firstLine="422" w:firstLineChars="200"/>
        <w:rPr>
          <w:rFonts w:hint="eastAsia" w:ascii="宋体" w:hAnsi="宋体" w:eastAsiaTheme="minorEastAsia"/>
          <w:b/>
          <w:szCs w:val="21"/>
          <w:lang w:eastAsia="zh-CN"/>
        </w:rPr>
      </w:pPr>
      <w:r>
        <w:rPr>
          <w:rFonts w:hint="eastAsia" w:ascii="宋体" w:hAnsi="宋体"/>
          <w:b/>
          <w:szCs w:val="21"/>
          <w:lang w:val="en-US" w:eastAsia="zh-CN"/>
        </w:rPr>
        <w:t>6</w:t>
      </w:r>
      <w:r>
        <w:rPr>
          <w:rFonts w:hint="eastAsia" w:ascii="宋体" w:hAnsi="宋体"/>
          <w:b/>
          <w:szCs w:val="21"/>
        </w:rPr>
        <w:t>、我单位一旦入围，将严格按照征集文件规定交纳征集代理服务费，在约定期限内签订框架协议，并严格履行框架协议规定的责任和义务</w:t>
      </w:r>
      <w:r>
        <w:rPr>
          <w:rFonts w:hint="eastAsia" w:ascii="宋体" w:hAnsi="宋体"/>
          <w:b/>
          <w:szCs w:val="21"/>
          <w:lang w:eastAsia="zh-CN"/>
        </w:rPr>
        <w:t>。</w:t>
      </w:r>
    </w:p>
    <w:p w14:paraId="1F72903C">
      <w:pPr>
        <w:ind w:left="420" w:leftChars="200" w:firstLine="210" w:firstLineChars="100"/>
        <w:rPr>
          <w:szCs w:val="21"/>
        </w:rPr>
      </w:pPr>
      <w:r>
        <w:rPr>
          <w:rFonts w:hint="eastAsia"/>
          <w:szCs w:val="21"/>
        </w:rPr>
        <w:t>投标人：</w:t>
      </w:r>
      <w:r>
        <w:rPr>
          <w:rFonts w:hint="eastAsia"/>
          <w:szCs w:val="21"/>
          <w:u w:val="thick"/>
        </w:rPr>
        <w:t xml:space="preserve">       </w:t>
      </w:r>
      <w:r>
        <w:rPr>
          <w:rFonts w:hint="eastAsia"/>
          <w:szCs w:val="21"/>
        </w:rPr>
        <w:t>；  单位地址：</w:t>
      </w:r>
      <w:r>
        <w:rPr>
          <w:rFonts w:hint="eastAsia"/>
          <w:szCs w:val="21"/>
          <w:u w:val="thick"/>
        </w:rPr>
        <w:t xml:space="preserve">                    </w:t>
      </w:r>
      <w:r>
        <w:rPr>
          <w:rFonts w:hint="eastAsia"/>
          <w:szCs w:val="21"/>
        </w:rPr>
        <w:t>；</w:t>
      </w:r>
    </w:p>
    <w:p w14:paraId="1226C8A6">
      <w:pPr>
        <w:ind w:left="420" w:leftChars="200" w:firstLine="210" w:firstLineChars="100"/>
        <w:rPr>
          <w:szCs w:val="21"/>
        </w:rPr>
      </w:pPr>
      <w:r>
        <w:rPr>
          <w:rFonts w:hint="eastAsia"/>
          <w:szCs w:val="21"/>
        </w:rPr>
        <w:t>法定代表人（负责人）或其授权委托代理人：</w:t>
      </w:r>
      <w:r>
        <w:rPr>
          <w:rFonts w:hint="eastAsia"/>
          <w:szCs w:val="21"/>
          <w:u w:val="thick"/>
        </w:rPr>
        <w:t xml:space="preserve">         </w:t>
      </w:r>
      <w:r>
        <w:rPr>
          <w:rFonts w:hint="eastAsia"/>
          <w:szCs w:val="21"/>
        </w:rPr>
        <w:t>；</w:t>
      </w:r>
    </w:p>
    <w:p w14:paraId="432313BD">
      <w:pPr>
        <w:ind w:left="420" w:leftChars="200" w:firstLine="210" w:firstLineChars="100"/>
        <w:rPr>
          <w:szCs w:val="21"/>
        </w:rPr>
      </w:pPr>
      <w:r>
        <w:rPr>
          <w:rFonts w:hint="eastAsia"/>
          <w:szCs w:val="21"/>
        </w:rPr>
        <w:t>电话：</w:t>
      </w:r>
      <w:r>
        <w:rPr>
          <w:rFonts w:hint="eastAsia"/>
          <w:szCs w:val="21"/>
          <w:u w:val="thick"/>
        </w:rPr>
        <w:t xml:space="preserve">         </w:t>
      </w:r>
      <w:r>
        <w:rPr>
          <w:rFonts w:hint="eastAsia"/>
          <w:szCs w:val="21"/>
        </w:rPr>
        <w:t xml:space="preserve">      </w:t>
      </w:r>
    </w:p>
    <w:p w14:paraId="5A03BBEF">
      <w:pPr>
        <w:ind w:firstLine="630" w:firstLineChars="300"/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thick"/>
        </w:rPr>
        <w:t xml:space="preserve">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thick"/>
        </w:rPr>
        <w:t xml:space="preserve"> 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thick"/>
        </w:rPr>
        <w:t xml:space="preserve">    </w:t>
      </w:r>
      <w:r>
        <w:rPr>
          <w:rFonts w:hint="eastAsia" w:ascii="宋体" w:hAnsi="宋体"/>
          <w:szCs w:val="21"/>
        </w:rPr>
        <w:t>日</w:t>
      </w:r>
      <w:r>
        <w:rPr>
          <w:rFonts w:hint="eastAsia"/>
          <w:sz w:val="24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5D"/>
    <w:rsid w:val="0000095A"/>
    <w:rsid w:val="00087041"/>
    <w:rsid w:val="002F1A73"/>
    <w:rsid w:val="003453C8"/>
    <w:rsid w:val="0047280B"/>
    <w:rsid w:val="00AA0A45"/>
    <w:rsid w:val="00D84A55"/>
    <w:rsid w:val="00E90EC6"/>
    <w:rsid w:val="00F7095D"/>
    <w:rsid w:val="0190154A"/>
    <w:rsid w:val="0A3E54A5"/>
    <w:rsid w:val="1592382C"/>
    <w:rsid w:val="1F120F82"/>
    <w:rsid w:val="29012F2F"/>
    <w:rsid w:val="2B3E350D"/>
    <w:rsid w:val="2E710AD4"/>
    <w:rsid w:val="31AB124D"/>
    <w:rsid w:val="350E769E"/>
    <w:rsid w:val="50E52A73"/>
    <w:rsid w:val="62507CF9"/>
    <w:rsid w:val="6FB0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3"/>
    <w:basedOn w:val="5"/>
    <w:next w:val="1"/>
    <w:qFormat/>
    <w:uiPriority w:val="9"/>
    <w:pPr>
      <w:spacing w:before="260" w:after="260" w:line="240" w:lineRule="auto"/>
      <w:outlineLvl w:val="2"/>
    </w:pPr>
    <w:rPr>
      <w:rFonts w:ascii="宋体" w:hAnsi="宋体" w:eastAsia="宋体"/>
      <w:szCs w:val="32"/>
    </w:rPr>
  </w:style>
  <w:style w:type="paragraph" w:styleId="5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b/>
      <w:bCs/>
      <w:sz w:val="24"/>
    </w:rPr>
  </w:style>
  <w:style w:type="paragraph" w:styleId="3">
    <w:name w:val="Body Text 2"/>
    <w:basedOn w:val="1"/>
    <w:qFormat/>
    <w:uiPriority w:val="0"/>
    <w:pPr>
      <w:spacing w:line="360" w:lineRule="auto"/>
    </w:pPr>
    <w:rPr>
      <w:sz w:val="24"/>
    </w:rPr>
  </w:style>
  <w:style w:type="paragraph" w:styleId="6">
    <w:name w:val="annotation text"/>
    <w:basedOn w:val="1"/>
    <w:qFormat/>
    <w:uiPriority w:val="99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  <w:szCs w:val="20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"/>
    <w:basedOn w:val="10"/>
    <w:link w:val="8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1676</Words>
  <Characters>1708</Characters>
  <Lines>49</Lines>
  <Paragraphs>52</Paragraphs>
  <TotalTime>0</TotalTime>
  <ScaleCrop>false</ScaleCrop>
  <LinksUpToDate>false</LinksUpToDate>
  <CharactersWithSpaces>1814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2024-10-02T23:47:00Z</dcterms:created>
  <dc:creator>zhangwen9527</dc:creator>
  <cp:lastModifiedBy>zjf</cp:lastModifiedBy>
  <dcterms:modified xsi:type="dcterms:W3CDTF">2026-01-21T02:10:33Z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eyJoZGlkIjoiNjBmYTA2MzdjNzI4ZjVjYTRkMjI2NTliMDY5ZmU0ODciLCJ1c2VySWQiOiIzMTIxNjg0MjMifQ==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A35A9834ACAC4D8A9828EA14709D97CC_12</vt:lpwstr>
  </property>
</Properties>
</file>