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B8A7">
      <w:pPr>
        <w:pStyle w:val="2"/>
        <w:jc w:val="center"/>
        <w:rPr>
          <w:rFonts w:ascii="黑体" w:eastAsia="黑体"/>
          <w:b w:val="0"/>
          <w:kern w:val="0"/>
          <w:sz w:val="24"/>
        </w:rPr>
      </w:pPr>
      <w:r>
        <w:rPr>
          <w:rFonts w:hint="eastAsia" w:ascii="黑体" w:eastAsia="黑体"/>
          <w:b w:val="0"/>
          <w:kern w:val="0"/>
          <w:sz w:val="24"/>
        </w:rPr>
        <w:t>一、</w:t>
      </w:r>
      <w:r>
        <w:rPr>
          <w:rFonts w:hint="eastAsia" w:ascii="黑体" w:eastAsia="黑体"/>
          <w:b w:val="0"/>
          <w:kern w:val="0"/>
          <w:sz w:val="24"/>
          <w:lang w:eastAsia="zh-CN"/>
        </w:rPr>
        <w:t>响应</w:t>
      </w:r>
      <w:r>
        <w:rPr>
          <w:rFonts w:hint="eastAsia" w:ascii="黑体" w:eastAsia="黑体"/>
          <w:b w:val="0"/>
          <w:kern w:val="0"/>
          <w:sz w:val="24"/>
        </w:rPr>
        <w:t>函</w:t>
      </w:r>
    </w:p>
    <w:p w14:paraId="1841EC9A">
      <w:pPr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致：深圳公共资源交易中心</w:t>
      </w:r>
    </w:p>
    <w:p w14:paraId="462BC454">
      <w:pPr>
        <w:ind w:firstLine="420" w:firstLineChars="200"/>
        <w:rPr>
          <w:rFonts w:asciiTheme="minorEastAsia" w:hAnsiTheme="minorEastAsia" w:eastAsiaTheme="minorEastAsia"/>
          <w:szCs w:val="21"/>
        </w:rPr>
      </w:pPr>
      <w:bookmarkStart w:id="0" w:name="_Hlk73818812"/>
      <w:r>
        <w:rPr>
          <w:rFonts w:asciiTheme="minorEastAsia" w:hAnsiTheme="minorEastAsia" w:eastAsiaTheme="minorEastAsia"/>
          <w:szCs w:val="21"/>
        </w:rPr>
        <w:t>1.</w:t>
      </w:r>
      <w:r>
        <w:rPr>
          <w:rFonts w:hint="eastAsia" w:asciiTheme="minorEastAsia" w:hAnsiTheme="minorEastAsia" w:eastAsiaTheme="minorEastAsia"/>
          <w:szCs w:val="21"/>
        </w:rPr>
        <w:t>根据已收到贵单位的项目编号为</w:t>
      </w:r>
      <w:r>
        <w:rPr>
          <w:rFonts w:hint="eastAsia" w:asciiTheme="minorEastAsia" w:hAnsiTheme="minorEastAsia" w:eastAsiaTheme="minorEastAsia"/>
          <w:szCs w:val="21"/>
          <w:u w:val="thick"/>
        </w:rPr>
        <w:t xml:space="preserve">        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hint="eastAsia" w:asciiTheme="minorEastAsia" w:hAnsiTheme="minorEastAsia" w:eastAsiaTheme="minorEastAsia"/>
          <w:szCs w:val="21"/>
          <w:u w:val="thick"/>
        </w:rPr>
        <w:t xml:space="preserve">    （项目名称）       </w:t>
      </w:r>
      <w:r>
        <w:rPr>
          <w:rFonts w:hint="eastAsia" w:asciiTheme="minorEastAsia" w:hAnsiTheme="minorEastAsia" w:eastAsiaTheme="minorEastAsia"/>
          <w:szCs w:val="21"/>
        </w:rPr>
        <w:t>项目的</w:t>
      </w:r>
      <w:r>
        <w:rPr>
          <w:rFonts w:hint="eastAsia" w:asciiTheme="minorEastAsia" w:hAnsiTheme="minorEastAsia" w:eastAsiaTheme="minorEastAsia"/>
          <w:szCs w:val="21"/>
          <w:lang w:eastAsia="zh-CN"/>
        </w:rPr>
        <w:t>征集</w:t>
      </w:r>
      <w:r>
        <w:rPr>
          <w:rFonts w:hint="eastAsia" w:asciiTheme="minorEastAsia" w:hAnsiTheme="minorEastAsia" w:eastAsiaTheme="minorEastAsia"/>
          <w:szCs w:val="21"/>
        </w:rPr>
        <w:t>文件，遵照《深圳经济特区政府采购条例》和《深圳网上政府采购管理暂行办法》等有关规定，我单位经研究上述</w:t>
      </w:r>
      <w:r>
        <w:rPr>
          <w:rFonts w:hint="eastAsia" w:asciiTheme="minorEastAsia" w:hAnsiTheme="minorEastAsia" w:eastAsiaTheme="minorEastAsia"/>
          <w:szCs w:val="21"/>
          <w:lang w:eastAsia="zh-CN"/>
        </w:rPr>
        <w:t>征集</w:t>
      </w:r>
      <w:r>
        <w:rPr>
          <w:rFonts w:hint="eastAsia" w:asciiTheme="minorEastAsia" w:hAnsiTheme="minorEastAsia" w:eastAsiaTheme="minorEastAsia"/>
          <w:szCs w:val="21"/>
        </w:rPr>
        <w:t>文件的专用条款及通用条款后，</w:t>
      </w:r>
      <w:bookmarkStart w:id="1" w:name="_Hlk72263588"/>
      <w:r>
        <w:rPr>
          <w:rFonts w:hint="eastAsia" w:asciiTheme="minorEastAsia" w:hAnsiTheme="minorEastAsia" w:eastAsiaTheme="minorEastAsia"/>
          <w:szCs w:val="21"/>
        </w:rPr>
        <w:t>愿意按照</w:t>
      </w:r>
      <w:r>
        <w:rPr>
          <w:rFonts w:hint="eastAsia" w:asciiTheme="minorEastAsia" w:hAnsiTheme="minorEastAsia" w:eastAsiaTheme="minorEastAsia"/>
          <w:szCs w:val="21"/>
          <w:lang w:eastAsia="zh-CN"/>
        </w:rPr>
        <w:t>征集</w:t>
      </w:r>
      <w:r>
        <w:rPr>
          <w:rFonts w:hint="eastAsia" w:asciiTheme="minorEastAsia" w:hAnsiTheme="minorEastAsia" w:eastAsiaTheme="minorEastAsia"/>
          <w:szCs w:val="21"/>
        </w:rPr>
        <w:t>文件要求承包上述项目并修补其任何缺陷。</w:t>
      </w:r>
      <w:bookmarkEnd w:id="1"/>
      <w:bookmarkStart w:id="2" w:name="_GoBack"/>
      <w:bookmarkEnd w:id="2"/>
    </w:p>
    <w:p w14:paraId="4C73B145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  <w:lang w:eastAsia="zh-CN"/>
        </w:rPr>
        <w:t>响</w:t>
      </w:r>
      <w:r>
        <w:rPr>
          <w:rFonts w:hint="eastAsia" w:ascii="宋体" w:hAnsi="宋体" w:cs="Times New Roman"/>
          <w:szCs w:val="21"/>
          <w:lang w:eastAsia="zh-CN"/>
        </w:rPr>
        <w:t>应</w:t>
      </w:r>
      <w:r>
        <w:rPr>
          <w:rFonts w:hint="eastAsia" w:ascii="宋体" w:hAnsi="宋体" w:cs="Times New Roman"/>
          <w:szCs w:val="21"/>
        </w:rPr>
        <w:t>价格见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书编制软件中填写的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总价。</w:t>
      </w:r>
    </w:p>
    <w:p w14:paraId="50F5EDA3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3.如果我单位中标，我单位将按照</w:t>
      </w:r>
      <w:r>
        <w:rPr>
          <w:rFonts w:hint="eastAsia" w:ascii="宋体" w:hAnsi="宋体" w:cs="Times New Roman"/>
          <w:szCs w:val="21"/>
          <w:lang w:eastAsia="zh-CN"/>
        </w:rPr>
        <w:t>征集</w:t>
      </w:r>
      <w:r>
        <w:rPr>
          <w:rFonts w:hint="eastAsia" w:ascii="宋体" w:hAnsi="宋体" w:cs="Times New Roman"/>
          <w:szCs w:val="21"/>
        </w:rPr>
        <w:t>文件的要求足额提交履约担保。</w:t>
      </w:r>
    </w:p>
    <w:p w14:paraId="2E0E70D3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4.我单位同意所递交的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文件在“对通用条款的补充内容”中明确的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有效期内有效，在此期间内我单位的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有可能中标，我方将受此约束。</w:t>
      </w:r>
    </w:p>
    <w:p w14:paraId="3A4AB29C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5.除非另外达成协议并生效，贵单位的中标通知书和本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文件将构成合同的重要内容。</w:t>
      </w:r>
    </w:p>
    <w:p w14:paraId="6F51C781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6.我单位理解贵单位将不受必须接受所收到的最低报价或其它任何</w:t>
      </w:r>
      <w:r>
        <w:rPr>
          <w:rFonts w:hint="eastAsia" w:ascii="宋体" w:hAnsi="宋体" w:cs="Times New Roman"/>
          <w:szCs w:val="21"/>
          <w:lang w:eastAsia="zh-CN"/>
        </w:rPr>
        <w:t>响应</w:t>
      </w:r>
      <w:r>
        <w:rPr>
          <w:rFonts w:hint="eastAsia" w:ascii="宋体" w:hAnsi="宋体" w:cs="Times New Roman"/>
          <w:szCs w:val="21"/>
        </w:rPr>
        <w:t>文件的约束。</w:t>
      </w:r>
      <w:bookmarkEnd w:id="0"/>
    </w:p>
    <w:p w14:paraId="5187C00A">
      <w:pPr>
        <w:ind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7.如我单位提交样品，且未在规定时间内取回样品的，视同放弃取回，同意深圳公共资源交易中心对我单位提交的样品进行清理。</w:t>
      </w:r>
    </w:p>
    <w:p w14:paraId="6ABF6AEA">
      <w:pPr>
        <w:ind w:firstLine="420" w:firstLineChars="200"/>
        <w:rPr>
          <w:rFonts w:hint="default" w:ascii="宋体" w:hAnsi="宋体" w:eastAsiaTheme="minorEastAsia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8.我单位针对本项目响应的工作类别为：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Cs w:val="21"/>
          <w:u w:val="none"/>
          <w:lang w:val="en-US" w:eastAsia="zh-CN"/>
        </w:rPr>
        <w:t>。</w:t>
      </w:r>
    </w:p>
    <w:p w14:paraId="2C2DA143">
      <w:pPr>
        <w:ind w:firstLine="420" w:firstLineChars="200"/>
        <w:rPr>
          <w:rFonts w:ascii="宋体" w:hAnsi="宋体"/>
          <w:szCs w:val="21"/>
        </w:rPr>
      </w:pPr>
    </w:p>
    <w:p w14:paraId="523BB62D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  <w:lang w:eastAsia="zh-CN"/>
        </w:rPr>
        <w:t>响应</w:t>
      </w:r>
      <w:r>
        <w:rPr>
          <w:rFonts w:hint="eastAsia"/>
          <w:szCs w:val="21"/>
        </w:rPr>
        <w:t>人：</w:t>
      </w:r>
      <w:r>
        <w:rPr>
          <w:rFonts w:hint="eastAsia"/>
          <w:szCs w:val="21"/>
          <w:u w:val="thick"/>
        </w:rPr>
        <w:t xml:space="preserve">       </w:t>
      </w:r>
      <w:r>
        <w:rPr>
          <w:rFonts w:hint="eastAsia"/>
          <w:szCs w:val="21"/>
        </w:rPr>
        <w:t>；  单位地址：</w:t>
      </w:r>
      <w:r>
        <w:rPr>
          <w:rFonts w:hint="eastAsia"/>
          <w:szCs w:val="21"/>
          <w:u w:val="thick"/>
        </w:rPr>
        <w:t xml:space="preserve">                    </w:t>
      </w:r>
      <w:r>
        <w:rPr>
          <w:rFonts w:hint="eastAsia"/>
          <w:szCs w:val="21"/>
        </w:rPr>
        <w:t>；</w:t>
      </w:r>
    </w:p>
    <w:p w14:paraId="6DB342C5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</w:rPr>
        <w:t>法定代表人（负责人）或其授权委托代理人：</w:t>
      </w:r>
      <w:r>
        <w:rPr>
          <w:rFonts w:hint="eastAsia"/>
          <w:szCs w:val="21"/>
          <w:u w:val="thick"/>
        </w:rPr>
        <w:t xml:space="preserve">         </w:t>
      </w:r>
      <w:r>
        <w:rPr>
          <w:rFonts w:hint="eastAsia"/>
          <w:szCs w:val="21"/>
        </w:rPr>
        <w:t>；</w:t>
      </w:r>
    </w:p>
    <w:p w14:paraId="62DBC4DB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</w:rPr>
        <w:t>开户银行名称：</w:t>
      </w:r>
      <w:r>
        <w:rPr>
          <w:rFonts w:hint="eastAsia"/>
          <w:szCs w:val="21"/>
          <w:u w:val="thick"/>
        </w:rPr>
        <w:t xml:space="preserve">                        </w:t>
      </w:r>
      <w:r>
        <w:rPr>
          <w:rFonts w:hint="eastAsia"/>
          <w:szCs w:val="21"/>
        </w:rPr>
        <w:t>；</w:t>
      </w:r>
    </w:p>
    <w:p w14:paraId="5A0D8BEC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  <w:szCs w:val="21"/>
        </w:rPr>
        <w:t>开户银行账号：</w:t>
      </w:r>
      <w:r>
        <w:rPr>
          <w:rFonts w:hint="eastAsia"/>
          <w:szCs w:val="21"/>
          <w:u w:val="thick"/>
        </w:rPr>
        <w:t xml:space="preserve">                        </w:t>
      </w:r>
      <w:r>
        <w:rPr>
          <w:rFonts w:hint="eastAsia"/>
          <w:szCs w:val="21"/>
        </w:rPr>
        <w:t>；</w:t>
      </w:r>
    </w:p>
    <w:p w14:paraId="1D6D6E22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邮政编码：</w:t>
      </w:r>
      <w:r>
        <w:rPr>
          <w:rFonts w:hint="eastAsia"/>
          <w:szCs w:val="21"/>
          <w:u w:val="thick"/>
        </w:rPr>
        <w:t xml:space="preserve">          </w:t>
      </w:r>
      <w:r>
        <w:rPr>
          <w:rFonts w:hint="eastAsia"/>
          <w:szCs w:val="21"/>
        </w:rPr>
        <w:t xml:space="preserve">  电话：</w:t>
      </w:r>
      <w:r>
        <w:rPr>
          <w:rFonts w:hint="eastAsia"/>
          <w:szCs w:val="21"/>
          <w:u w:val="thick"/>
        </w:rPr>
        <w:t xml:space="preserve">         </w:t>
      </w:r>
      <w:r>
        <w:rPr>
          <w:rFonts w:hint="eastAsia"/>
          <w:szCs w:val="21"/>
        </w:rPr>
        <w:t xml:space="preserve"> 传真：</w:t>
      </w:r>
      <w:r>
        <w:rPr>
          <w:rFonts w:hint="eastAsia"/>
          <w:szCs w:val="21"/>
          <w:u w:val="thick"/>
        </w:rPr>
        <w:t xml:space="preserve">     </w:t>
      </w:r>
      <w:r>
        <w:rPr>
          <w:rFonts w:hint="eastAsia"/>
          <w:szCs w:val="21"/>
        </w:rPr>
        <w:t>；</w:t>
      </w:r>
    </w:p>
    <w:p w14:paraId="2EB8F344">
      <w:pPr>
        <w:ind w:firstLine="420" w:firstLineChars="200"/>
        <w:rPr>
          <w:rFonts w:ascii="宋体" w:hAnsi="宋体"/>
          <w:szCs w:val="21"/>
        </w:rPr>
      </w:pPr>
    </w:p>
    <w:p w14:paraId="13480525"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thick"/>
        </w:rPr>
        <w:t xml:space="preserve">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thick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thick"/>
        </w:rPr>
        <w:t xml:space="preserve">    </w:t>
      </w:r>
      <w:r>
        <w:rPr>
          <w:rFonts w:hint="eastAsia" w:ascii="宋体" w:hAnsi="宋体"/>
          <w:szCs w:val="21"/>
        </w:rPr>
        <w:t>日</w:t>
      </w:r>
      <w:r>
        <w:rPr>
          <w:rFonts w:hint="eastAsia"/>
          <w:sz w:val="24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06846"/>
    <w:rsid w:val="1240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9"/>
    <w:pPr>
      <w:spacing w:before="260" w:after="260" w:line="240" w:lineRule="auto"/>
      <w:outlineLvl w:val="2"/>
    </w:pPr>
    <w:rPr>
      <w:rFonts w:ascii="宋体" w:hAnsi="宋体" w:eastAsia="宋体"/>
      <w:szCs w:val="32"/>
    </w:rPr>
  </w:style>
  <w:style w:type="paragraph" w:styleId="3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2026-06-11T08:13:00Z</dcterms:created>
  <dc:creator>三三·alter</dc:creator>
  <cp:lastModifiedBy>三三·alter</cp:lastModifiedBy>
  <dcterms:modified xsi:type="dcterms:W3CDTF">2026-06-11T08:13:23Z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7DA0B8599860434ABD839EF091A08518_11</vt:lpwstr>
  </property>
  <property fmtid="{D5CDD505-2E9C-101B-9397-08002B2CF9AE}" pid="4" name="KSOTemplateDocerSaveRecord">
    <vt:lpwstr>eyJoZGlkIjoiMGExNDVhMjNlM2UyZjFiMjhkMzdjODAzZTk4YTczNTUiLCJ1c2VySWQiOiIxOTMyODg2ODcifQ==</vt:lpwstr>
  </property>
</Properties>
</file>