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84E6C">
      <w:pPr>
        <w:pStyle w:val="2"/>
        <w:jc w:val="center"/>
        <w:rPr>
          <w:rFonts w:ascii="黑体" w:eastAsia="黑体"/>
          <w:b w:val="0"/>
          <w:bCs w:val="0"/>
          <w:sz w:val="24"/>
          <w:szCs w:val="20"/>
        </w:rPr>
      </w:pPr>
      <w:r>
        <w:rPr>
          <w:rFonts w:hint="eastAsia" w:ascii="黑体" w:eastAsia="黑体"/>
          <w:b w:val="0"/>
          <w:bCs w:val="0"/>
          <w:sz w:val="24"/>
          <w:szCs w:val="20"/>
          <w:lang w:val="en-US" w:eastAsia="zh-CN"/>
        </w:rPr>
        <w:t>九</w:t>
      </w:r>
      <w:r>
        <w:rPr>
          <w:rFonts w:hint="eastAsia" w:ascii="黑体" w:eastAsia="黑体"/>
          <w:b w:val="0"/>
          <w:bCs w:val="0"/>
          <w:sz w:val="24"/>
          <w:szCs w:val="20"/>
        </w:rPr>
        <w:t>、</w:t>
      </w:r>
      <w:bookmarkStart w:id="0" w:name="_Hlk72062872"/>
      <w:r>
        <w:rPr>
          <w:rFonts w:hint="eastAsia" w:ascii="黑体" w:eastAsia="黑体"/>
          <w:b w:val="0"/>
          <w:bCs w:val="0"/>
          <w:sz w:val="24"/>
          <w:szCs w:val="20"/>
        </w:rPr>
        <w:t>投标人认为需要加以说明的其他内容</w:t>
      </w:r>
      <w:bookmarkEnd w:id="0"/>
    </w:p>
    <w:p w14:paraId="355D4037">
      <w:pPr>
        <w:widowControl/>
        <w:jc w:val="center"/>
        <w:rPr>
          <w:rFonts w:ascii="黑体" w:hAnsi="宋体" w:eastAsia="黑体"/>
          <w:kern w:val="0"/>
          <w:sz w:val="24"/>
          <w:szCs w:val="20"/>
        </w:rPr>
      </w:pPr>
      <w:r>
        <w:rPr>
          <w:rFonts w:hint="eastAsia" w:ascii="黑体" w:hAnsi="宋体" w:eastAsia="黑体"/>
          <w:kern w:val="0"/>
          <w:sz w:val="24"/>
          <w:szCs w:val="20"/>
        </w:rPr>
        <w:t>（一）政府采购违法行为风险知悉确认书</w:t>
      </w:r>
    </w:p>
    <w:p w14:paraId="70D958FB">
      <w:pPr>
        <w:spacing w:after="120"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3AD2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4B7EEBBF">
            <w:pPr>
              <w:spacing w:after="160" w:line="400" w:lineRule="exact"/>
              <w:jc w:val="center"/>
              <w:rPr>
                <w:rFonts w:ascii="宋体" w:hAnsi="宋体" w:cs="宋体"/>
                <w:szCs w:val="21"/>
              </w:rPr>
            </w:pPr>
            <w:r>
              <w:rPr>
                <w:rFonts w:hint="eastAsia" w:ascii="宋体" w:hAnsi="宋体" w:cs="宋体"/>
                <w:szCs w:val="21"/>
              </w:rPr>
              <w:t>序号</w:t>
            </w:r>
          </w:p>
        </w:tc>
        <w:tc>
          <w:tcPr>
            <w:tcW w:w="7811" w:type="dxa"/>
          </w:tcPr>
          <w:p w14:paraId="0A9363B3">
            <w:pPr>
              <w:spacing w:after="160" w:line="400" w:lineRule="exact"/>
              <w:jc w:val="center"/>
              <w:rPr>
                <w:rFonts w:ascii="宋体" w:hAnsi="宋体" w:cs="宋体"/>
                <w:szCs w:val="21"/>
              </w:rPr>
            </w:pPr>
            <w:r>
              <w:rPr>
                <w:rFonts w:hint="eastAsia" w:ascii="宋体" w:hAnsi="宋体" w:cs="宋体"/>
                <w:b/>
                <w:bCs/>
                <w:szCs w:val="21"/>
              </w:rPr>
              <w:t>供应商参与投标禁止情形</w:t>
            </w:r>
          </w:p>
        </w:tc>
      </w:tr>
      <w:tr w14:paraId="43F0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B5B099B">
            <w:pPr>
              <w:spacing w:after="160" w:line="400" w:lineRule="exact"/>
              <w:jc w:val="center"/>
              <w:rPr>
                <w:rFonts w:ascii="宋体" w:hAnsi="宋体" w:cs="宋体"/>
                <w:szCs w:val="21"/>
              </w:rPr>
            </w:pPr>
            <w:r>
              <w:rPr>
                <w:rFonts w:hint="eastAsia" w:ascii="宋体" w:hAnsi="宋体" w:cs="宋体"/>
                <w:szCs w:val="21"/>
              </w:rPr>
              <w:t>1</w:t>
            </w:r>
          </w:p>
        </w:tc>
        <w:tc>
          <w:tcPr>
            <w:tcW w:w="7811" w:type="dxa"/>
            <w:vAlign w:val="center"/>
          </w:tcPr>
          <w:p w14:paraId="41C11C2A">
            <w:pPr>
              <w:spacing w:after="160"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1CAB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39B11B3F">
            <w:pPr>
              <w:spacing w:after="160" w:line="400" w:lineRule="exact"/>
              <w:jc w:val="center"/>
              <w:rPr>
                <w:rFonts w:ascii="宋体" w:hAnsi="宋体" w:cs="宋体"/>
                <w:szCs w:val="21"/>
              </w:rPr>
            </w:pPr>
            <w:r>
              <w:rPr>
                <w:rFonts w:hint="eastAsia" w:ascii="宋体" w:hAnsi="宋体" w:cs="宋体"/>
                <w:szCs w:val="21"/>
              </w:rPr>
              <w:t>2</w:t>
            </w:r>
          </w:p>
        </w:tc>
        <w:tc>
          <w:tcPr>
            <w:tcW w:w="7811" w:type="dxa"/>
            <w:vAlign w:val="center"/>
          </w:tcPr>
          <w:p w14:paraId="6362C356">
            <w:pPr>
              <w:spacing w:after="160"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39B7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2C168194">
            <w:pPr>
              <w:spacing w:after="160" w:line="400" w:lineRule="exact"/>
              <w:jc w:val="center"/>
              <w:rPr>
                <w:rFonts w:ascii="宋体" w:hAnsi="宋体" w:cs="宋体"/>
                <w:szCs w:val="21"/>
              </w:rPr>
            </w:pPr>
            <w:r>
              <w:rPr>
                <w:rFonts w:hint="eastAsia" w:ascii="宋体" w:hAnsi="宋体" w:cs="宋体"/>
                <w:szCs w:val="21"/>
              </w:rPr>
              <w:t>3</w:t>
            </w:r>
          </w:p>
        </w:tc>
        <w:tc>
          <w:tcPr>
            <w:tcW w:w="7811" w:type="dxa"/>
            <w:vAlign w:val="center"/>
          </w:tcPr>
          <w:p w14:paraId="68D8A355">
            <w:pPr>
              <w:spacing w:after="160"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BDC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551B199">
            <w:pPr>
              <w:spacing w:after="160" w:line="400" w:lineRule="exact"/>
              <w:jc w:val="center"/>
              <w:rPr>
                <w:rFonts w:ascii="宋体" w:hAnsi="宋体" w:cs="宋体"/>
                <w:szCs w:val="21"/>
              </w:rPr>
            </w:pPr>
            <w:r>
              <w:rPr>
                <w:rFonts w:hint="eastAsia" w:ascii="宋体" w:hAnsi="宋体" w:cs="宋体"/>
                <w:szCs w:val="21"/>
              </w:rPr>
              <w:t>4</w:t>
            </w:r>
          </w:p>
        </w:tc>
        <w:tc>
          <w:tcPr>
            <w:tcW w:w="7811" w:type="dxa"/>
            <w:vAlign w:val="center"/>
          </w:tcPr>
          <w:p w14:paraId="778C7A16">
            <w:pPr>
              <w:spacing w:after="160"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3776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59C5F629">
            <w:pPr>
              <w:spacing w:after="160" w:line="400" w:lineRule="exact"/>
              <w:jc w:val="center"/>
              <w:rPr>
                <w:rFonts w:ascii="宋体" w:hAnsi="宋体" w:cs="宋体"/>
                <w:szCs w:val="21"/>
              </w:rPr>
            </w:pPr>
            <w:r>
              <w:rPr>
                <w:rFonts w:hint="eastAsia" w:ascii="宋体" w:hAnsi="宋体" w:cs="宋体"/>
                <w:szCs w:val="21"/>
              </w:rPr>
              <w:t>5</w:t>
            </w:r>
          </w:p>
        </w:tc>
        <w:tc>
          <w:tcPr>
            <w:tcW w:w="7811" w:type="dxa"/>
            <w:vAlign w:val="center"/>
          </w:tcPr>
          <w:p w14:paraId="4503587C">
            <w:pPr>
              <w:spacing w:after="160"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6246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14D0A14">
            <w:pPr>
              <w:spacing w:after="160" w:line="400" w:lineRule="exact"/>
              <w:jc w:val="center"/>
              <w:rPr>
                <w:rFonts w:ascii="宋体" w:hAnsi="宋体" w:cs="宋体"/>
                <w:szCs w:val="21"/>
              </w:rPr>
            </w:pPr>
            <w:r>
              <w:rPr>
                <w:rFonts w:hint="eastAsia" w:ascii="宋体" w:hAnsi="宋体" w:cs="宋体"/>
                <w:szCs w:val="21"/>
              </w:rPr>
              <w:t>6</w:t>
            </w:r>
          </w:p>
        </w:tc>
        <w:tc>
          <w:tcPr>
            <w:tcW w:w="7811" w:type="dxa"/>
            <w:vAlign w:val="center"/>
          </w:tcPr>
          <w:p w14:paraId="08BEF366">
            <w:pPr>
              <w:spacing w:after="160"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044B9F46">
      <w:pPr>
        <w:spacing w:before="120"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366EFF6C">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285E080D">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2060EB6">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257A75A3">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5097D66B">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164DF36B">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78F79B95">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1F46F6D8">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04E127DD">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1766D552">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774D800B">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12AB54F3">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0A3F2505">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1A719755">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5A4A1694">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42E78A19">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1C07F72E">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262638C4">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6D9E1435">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62B85AA">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362C3F15">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2024D1B">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tbl>
      <w:tblPr>
        <w:tblStyle w:val="9"/>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4E798B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5406D217">
            <w:pPr>
              <w:autoSpaceDE w:val="0"/>
              <w:autoSpaceDN w:val="0"/>
              <w:spacing w:line="340" w:lineRule="exact"/>
              <w:ind w:firstLine="1866"/>
              <w:rPr>
                <w:rFonts w:ascii="宋体" w:hAnsi="宋体" w:cs="宋体" w:eastAsiaTheme="minorEastAsia"/>
                <w:spacing w:val="-4"/>
                <w:kern w:val="0"/>
                <w:szCs w:val="21"/>
              </w:rPr>
            </w:pPr>
          </w:p>
        </w:tc>
      </w:tr>
      <w:tr w14:paraId="70241A2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64209A4A">
            <w:pPr>
              <w:autoSpaceDE w:val="0"/>
              <w:autoSpaceDN w:val="0"/>
              <w:spacing w:line="340" w:lineRule="exact"/>
              <w:ind w:firstLine="1866"/>
              <w:rPr>
                <w:rFonts w:ascii="宋体" w:hAnsi="宋体" w:cs="宋体" w:eastAsiaTheme="minorEastAsia"/>
                <w:spacing w:val="-4"/>
                <w:kern w:val="0"/>
                <w:szCs w:val="21"/>
              </w:rPr>
            </w:pPr>
          </w:p>
        </w:tc>
      </w:tr>
      <w:tr w14:paraId="0A51DB5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4F0B48EE">
            <w:pPr>
              <w:autoSpaceDE w:val="0"/>
              <w:autoSpaceDN w:val="0"/>
              <w:spacing w:line="340" w:lineRule="exact"/>
              <w:ind w:firstLine="1866"/>
              <w:rPr>
                <w:rFonts w:ascii="宋体" w:hAnsi="宋体" w:cs="宋体" w:eastAsiaTheme="minorEastAsia"/>
                <w:spacing w:val="-4"/>
                <w:kern w:val="0"/>
                <w:szCs w:val="21"/>
              </w:rPr>
            </w:pPr>
          </w:p>
        </w:tc>
      </w:tr>
      <w:tr w14:paraId="4CE460E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66E138BE">
            <w:pPr>
              <w:autoSpaceDE w:val="0"/>
              <w:autoSpaceDN w:val="0"/>
              <w:spacing w:line="340" w:lineRule="exact"/>
              <w:ind w:firstLine="1866"/>
              <w:rPr>
                <w:rFonts w:ascii="宋体" w:hAnsi="宋体" w:cs="宋体" w:eastAsiaTheme="minorEastAsia"/>
                <w:spacing w:val="-4"/>
                <w:kern w:val="0"/>
                <w:szCs w:val="21"/>
              </w:rPr>
            </w:pPr>
          </w:p>
        </w:tc>
      </w:tr>
    </w:tbl>
    <w:p w14:paraId="33DE4D23">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328454AA">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6363A209">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3D129541">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559F0626">
      <w:pPr>
        <w:widowControl/>
        <w:autoSpaceDE w:val="0"/>
        <w:autoSpaceDN w:val="0"/>
        <w:spacing w:line="340" w:lineRule="exact"/>
        <w:ind w:firstLine="406" w:firstLineChars="200"/>
        <w:jc w:val="left"/>
        <w:rPr>
          <w:rFonts w:ascii="宋体" w:hAnsi="宋体" w:cs="宋体"/>
          <w:b/>
          <w:bCs/>
          <w:spacing w:val="-4"/>
          <w:kern w:val="0"/>
          <w:szCs w:val="21"/>
        </w:rPr>
      </w:pPr>
    </w:p>
    <w:p w14:paraId="61046D2F">
      <w:pPr>
        <w:widowControl/>
        <w:autoSpaceDE w:val="0"/>
        <w:autoSpaceDN w:val="0"/>
        <w:spacing w:line="340" w:lineRule="exact"/>
        <w:ind w:firstLine="406" w:firstLineChars="200"/>
        <w:jc w:val="left"/>
        <w:rPr>
          <w:rFonts w:ascii="宋体" w:hAnsi="宋体" w:cs="宋体"/>
          <w:b/>
          <w:bCs/>
          <w:spacing w:val="-4"/>
          <w:kern w:val="0"/>
          <w:szCs w:val="21"/>
        </w:rPr>
      </w:pPr>
      <w:r>
        <w:rPr>
          <w:rFonts w:hint="eastAsia" w:ascii="宋体" w:hAnsi="宋体" w:cs="宋体"/>
          <w:b/>
          <w:bCs/>
          <w:spacing w:val="-4"/>
          <w:kern w:val="0"/>
          <w:szCs w:val="21"/>
        </w:rPr>
        <w:t>注：1.《政府采购违法行为风险知悉确认书》需由投标供应商负责人签字并加盖单位公章后，扫描上传至投标文件一并提交。</w:t>
      </w:r>
    </w:p>
    <w:p w14:paraId="289AA8A7">
      <w:pPr>
        <w:pStyle w:val="10"/>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3AA0F542">
      <w:pPr>
        <w:widowControl/>
        <w:autoSpaceDE w:val="0"/>
        <w:autoSpaceDN w:val="0"/>
        <w:spacing w:line="400" w:lineRule="exact"/>
        <w:ind w:right="1414"/>
        <w:rPr>
          <w:rFonts w:eastAsiaTheme="minorEastAsia"/>
          <w:kern w:val="0"/>
          <w:sz w:val="24"/>
        </w:rPr>
      </w:pPr>
    </w:p>
    <w:p w14:paraId="265AD4E4">
      <w:pPr>
        <w:jc w:val="center"/>
        <w:rPr>
          <w:rFonts w:ascii="黑体" w:eastAsia="黑体"/>
          <w:sz w:val="24"/>
          <w:szCs w:val="20"/>
        </w:rPr>
      </w:pPr>
      <w:r>
        <w:rPr>
          <w:rFonts w:hint="eastAsia" w:ascii="黑体" w:eastAsia="黑体"/>
          <w:sz w:val="24"/>
          <w:szCs w:val="20"/>
        </w:rPr>
        <w:t>（二）订单融资情况</w:t>
      </w:r>
    </w:p>
    <w:p w14:paraId="3AD37C51">
      <w:pPr>
        <w:ind w:firstLine="422" w:firstLineChars="200"/>
        <w:rPr>
          <w:rFonts w:ascii="宋体" w:hAnsi="宋体" w:cs="宋体"/>
          <w:b/>
          <w:bCs/>
        </w:rPr>
      </w:pPr>
      <w:r>
        <w:rPr>
          <w:rFonts w:ascii="宋体" w:hAnsi="宋体" w:cs="宋体"/>
          <w:b/>
          <w:bCs/>
        </w:rPr>
        <w:t>1.</w:t>
      </w:r>
      <w:r>
        <w:rPr>
          <w:rFonts w:hint="eastAsia" w:ascii="宋体" w:hAnsi="宋体" w:cs="宋体"/>
          <w:b/>
          <w:bCs/>
        </w:rPr>
        <w:t>关于政府采购订单融资政策</w:t>
      </w:r>
    </w:p>
    <w:p w14:paraId="5E06718A">
      <w:pPr>
        <w:pStyle w:val="4"/>
        <w:spacing w:line="240" w:lineRule="auto"/>
        <w:ind w:firstLine="420" w:firstLineChars="200"/>
        <w:rPr>
          <w:b w:val="0"/>
          <w:sz w:val="21"/>
          <w:szCs w:val="21"/>
        </w:rPr>
      </w:pPr>
      <w:r>
        <w:rPr>
          <w:rFonts w:hint="eastAsia"/>
          <w:b w:val="0"/>
          <w:sz w:val="21"/>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6ACA1DC0">
      <w:pPr>
        <w:ind w:firstLine="422" w:firstLineChars="200"/>
        <w:rPr>
          <w:rFonts w:ascii="宋体" w:hAnsi="宋体" w:cs="宋体"/>
          <w:b/>
          <w:bCs/>
        </w:rPr>
      </w:pPr>
      <w:r>
        <w:rPr>
          <w:rFonts w:ascii="宋体" w:hAnsi="宋体" w:cs="宋体"/>
          <w:b/>
          <w:bCs/>
        </w:rPr>
        <w:t>2.</w:t>
      </w:r>
      <w:r>
        <w:rPr>
          <w:rFonts w:hint="eastAsia" w:ascii="宋体" w:hAnsi="宋体" w:cs="宋体"/>
          <w:b/>
          <w:bCs/>
        </w:rPr>
        <w:t>供应商账户信息</w:t>
      </w:r>
    </w:p>
    <w:p w14:paraId="3BFE3BEA">
      <w:pPr>
        <w:ind w:firstLine="420" w:firstLineChars="200"/>
        <w:rPr>
          <w:szCs w:val="21"/>
        </w:rPr>
      </w:pPr>
      <w:r>
        <w:rPr>
          <w:rFonts w:hint="eastAsia"/>
          <w:szCs w:val="21"/>
        </w:rPr>
        <w:t>投标人（单位全称）：</w:t>
      </w:r>
      <w:r>
        <w:rPr>
          <w:rFonts w:hint="eastAsia"/>
          <w:szCs w:val="21"/>
          <w:u w:val="thick"/>
        </w:rPr>
        <w:t xml:space="preserve">                           </w:t>
      </w:r>
      <w:r>
        <w:rPr>
          <w:rFonts w:hint="eastAsia"/>
          <w:szCs w:val="21"/>
        </w:rPr>
        <w:t>；</w:t>
      </w:r>
    </w:p>
    <w:p w14:paraId="04C52E63">
      <w:pPr>
        <w:ind w:firstLine="420" w:firstLineChars="200"/>
        <w:rPr>
          <w:rFonts w:ascii="宋体" w:hAnsi="宋体" w:cs="宋体"/>
          <w:b/>
          <w:bCs/>
        </w:rPr>
      </w:pPr>
      <w:r>
        <w:rPr>
          <w:rFonts w:hint="eastAsia"/>
          <w:szCs w:val="21"/>
        </w:rPr>
        <w:t>投标人单位地址：</w:t>
      </w:r>
      <w:r>
        <w:rPr>
          <w:rFonts w:hint="eastAsia"/>
          <w:szCs w:val="21"/>
          <w:u w:val="thick"/>
        </w:rPr>
        <w:t xml:space="preserve">                    </w:t>
      </w:r>
      <w:r>
        <w:rPr>
          <w:rFonts w:hint="eastAsia"/>
          <w:szCs w:val="21"/>
        </w:rPr>
        <w:t>；</w:t>
      </w:r>
    </w:p>
    <w:p w14:paraId="4B083300">
      <w:pPr>
        <w:ind w:firstLine="420" w:firstLineChars="200"/>
        <w:rPr>
          <w:rFonts w:ascii="宋体" w:hAnsi="宋体" w:cs="宋体"/>
          <w:b/>
          <w:bCs/>
        </w:rPr>
      </w:pPr>
      <w:r>
        <w:rPr>
          <w:rFonts w:hint="eastAsia"/>
          <w:szCs w:val="21"/>
        </w:rPr>
        <w:t>法定代表人（负责人）或其授权委托代理人：</w:t>
      </w:r>
      <w:r>
        <w:rPr>
          <w:rFonts w:hint="eastAsia"/>
          <w:szCs w:val="21"/>
          <w:u w:val="thick"/>
        </w:rPr>
        <w:t xml:space="preserve">                      </w:t>
      </w:r>
      <w:r>
        <w:rPr>
          <w:rFonts w:hint="eastAsia"/>
          <w:szCs w:val="21"/>
        </w:rPr>
        <w:t>；</w:t>
      </w:r>
    </w:p>
    <w:p w14:paraId="165487F2">
      <w:pPr>
        <w:ind w:firstLine="420" w:firstLineChars="200"/>
        <w:rPr>
          <w:rFonts w:ascii="宋体" w:hAnsi="宋体" w:cs="宋体"/>
          <w:b/>
          <w:bCs/>
        </w:rPr>
      </w:pPr>
      <w:r>
        <w:rPr>
          <w:rFonts w:hint="eastAsia"/>
          <w:szCs w:val="21"/>
        </w:rPr>
        <w:t>联系电话：</w:t>
      </w:r>
      <w:r>
        <w:rPr>
          <w:rFonts w:hint="eastAsia"/>
          <w:szCs w:val="21"/>
          <w:u w:val="thick"/>
        </w:rPr>
        <w:t xml:space="preserve">                     </w:t>
      </w:r>
      <w:r>
        <w:rPr>
          <w:rFonts w:hint="eastAsia"/>
          <w:szCs w:val="21"/>
        </w:rPr>
        <w:t>；</w:t>
      </w:r>
    </w:p>
    <w:p w14:paraId="4BFE4728">
      <w:pPr>
        <w:ind w:firstLine="420" w:firstLineChars="200"/>
        <w:rPr>
          <w:rFonts w:ascii="宋体" w:hAnsi="宋体" w:cs="宋体"/>
          <w:b/>
          <w:bCs/>
        </w:rPr>
      </w:pPr>
      <w:r>
        <w:rPr>
          <w:rFonts w:hint="eastAsia"/>
          <w:szCs w:val="21"/>
        </w:rPr>
        <w:t>开户银行名称：</w:t>
      </w:r>
      <w:r>
        <w:rPr>
          <w:rFonts w:hint="eastAsia"/>
          <w:szCs w:val="21"/>
          <w:u w:val="thick"/>
        </w:rPr>
        <w:t xml:space="preserve">                                                 </w:t>
      </w:r>
      <w:r>
        <w:rPr>
          <w:rFonts w:hint="eastAsia"/>
          <w:szCs w:val="21"/>
        </w:rPr>
        <w:t>；</w:t>
      </w:r>
    </w:p>
    <w:p w14:paraId="41F9F7C9">
      <w:pPr>
        <w:ind w:firstLine="420" w:firstLineChars="200"/>
        <w:rPr>
          <w:rFonts w:ascii="宋体" w:hAnsi="宋体" w:cs="宋体"/>
          <w:b/>
          <w:bCs/>
        </w:rPr>
      </w:pPr>
      <w:r>
        <w:rPr>
          <w:rFonts w:hint="eastAsia"/>
          <w:szCs w:val="21"/>
        </w:rPr>
        <w:t>开户银行账号：</w:t>
      </w:r>
      <w:r>
        <w:rPr>
          <w:rFonts w:hint="eastAsia"/>
          <w:szCs w:val="21"/>
          <w:u w:val="thick"/>
        </w:rPr>
        <w:t xml:space="preserve">                                                  </w:t>
      </w:r>
      <w:r>
        <w:rPr>
          <w:rFonts w:hint="eastAsia"/>
          <w:szCs w:val="21"/>
        </w:rPr>
        <w:t>；</w:t>
      </w:r>
    </w:p>
    <w:p w14:paraId="71D2A270">
      <w:pPr>
        <w:ind w:firstLine="420" w:firstLineChars="200"/>
        <w:rPr>
          <w:rFonts w:ascii="宋体" w:hAnsi="宋体" w:cs="宋体"/>
          <w:b/>
          <w:bCs/>
        </w:rPr>
      </w:pPr>
      <w:r>
        <w:rPr>
          <w:rFonts w:hint="eastAsia"/>
          <w:szCs w:val="21"/>
        </w:rPr>
        <w:t>开户银行地址：</w:t>
      </w:r>
      <w:r>
        <w:rPr>
          <w:rFonts w:hint="eastAsia"/>
          <w:szCs w:val="21"/>
          <w:u w:val="thick"/>
        </w:rPr>
        <w:t xml:space="preserve">                                                  </w:t>
      </w:r>
      <w:r>
        <w:rPr>
          <w:rFonts w:hint="eastAsia"/>
          <w:szCs w:val="21"/>
        </w:rPr>
        <w:t>。</w:t>
      </w:r>
    </w:p>
    <w:p w14:paraId="286080F6">
      <w:pPr>
        <w:ind w:firstLine="406" w:firstLineChars="200"/>
        <w:rPr>
          <w:rFonts w:ascii="宋体" w:hAnsi="宋体" w:cs="宋体"/>
          <w:b/>
          <w:bCs/>
        </w:rPr>
      </w:pPr>
      <w:r>
        <w:rPr>
          <w:rFonts w:hint="eastAsia" w:ascii="宋体" w:hAnsi="宋体" w:eastAsiaTheme="minorEastAsia"/>
          <w:b/>
          <w:bCs/>
          <w:color w:val="FF0000"/>
          <w:spacing w:val="-4"/>
          <w:kern w:val="0"/>
          <w:szCs w:val="21"/>
        </w:rPr>
        <w:t>注：本项填写内容作为订单融资开展的参考信息，不作为供应商资格性审查及符合性审查条件。</w:t>
      </w:r>
    </w:p>
    <w:p w14:paraId="0DF7DC33">
      <w:pPr>
        <w:widowControl/>
        <w:spacing w:line="360" w:lineRule="auto"/>
        <w:jc w:val="left"/>
        <w:rPr>
          <w:rFonts w:eastAsiaTheme="minorEastAsia"/>
          <w:b/>
          <w:bCs/>
          <w:kern w:val="0"/>
          <w:sz w:val="24"/>
        </w:rPr>
      </w:pPr>
    </w:p>
    <w:p w14:paraId="412D96A6">
      <w:pPr>
        <w:rPr>
          <w:rFonts w:ascii="仿宋_GB2312" w:hAnsi="仿宋_GB2312" w:eastAsia="仿宋_GB2312" w:cs="仿宋_GB2312"/>
          <w:b/>
          <w:sz w:val="36"/>
        </w:rPr>
      </w:pPr>
      <w:r>
        <w:rPr>
          <w:rFonts w:hint="eastAsia" w:ascii="黑体" w:hAnsi="宋体" w:eastAsia="黑体"/>
          <w:kern w:val="0"/>
          <w:sz w:val="24"/>
          <w:szCs w:val="20"/>
        </w:rPr>
        <w:t>（三）投标人认为需要加以说明的其他内容（格式自定）</w:t>
      </w:r>
    </w:p>
    <w:p w14:paraId="77197AA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951FE1"/>
    <w:rsid w:val="41951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1"/>
    <w:qFormat/>
    <w:uiPriority w:val="9"/>
    <w:pPr>
      <w:spacing w:before="260" w:after="260" w:line="240" w:lineRule="auto"/>
      <w:outlineLvl w:val="2"/>
    </w:pPr>
    <w:rPr>
      <w:rFonts w:ascii="宋体" w:hAnsi="宋体" w:eastAsia="宋体"/>
      <w:szCs w:val="32"/>
    </w:rPr>
  </w:style>
  <w:style w:type="paragraph" w:styleId="3">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line="360" w:lineRule="auto"/>
    </w:pPr>
    <w:rPr>
      <w:b/>
      <w:bCs/>
      <w:sz w:val="24"/>
    </w:rPr>
  </w:style>
  <w:style w:type="paragraph" w:styleId="5">
    <w:name w:val="Body Text 2"/>
    <w:basedOn w:val="1"/>
    <w:qFormat/>
    <w:uiPriority w:val="0"/>
    <w:pPr>
      <w:spacing w:line="360" w:lineRule="auto"/>
    </w:pPr>
    <w:rPr>
      <w:sz w:val="24"/>
    </w:rPr>
  </w:style>
  <w:style w:type="table" w:styleId="7">
    <w:name w:val="Table Grid"/>
    <w:basedOn w:val="6"/>
    <w:qFormat/>
    <w:uiPriority w:val="39"/>
    <w:pPr>
      <w:widowControl w:val="0"/>
      <w:spacing w:after="160" w:line="278"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网格型1"/>
    <w:basedOn w:val="6"/>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2026-06-11T08:16:00Z</dcterms:created>
  <dc:creator>三三·alter</dc:creator>
  <cp:lastModifiedBy>三三·alter</cp:lastModifiedBy>
  <dcterms:modified xsi:type="dcterms:W3CDTF">2026-06-11T08:16:08Z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B85DDD8BB22A4A599F87C03C23C7CF65_11</vt:lpwstr>
  </property>
  <property fmtid="{D5CDD505-2E9C-101B-9397-08002B2CF9AE}" pid="4" name="KSOTemplateDocerSaveRecord">
    <vt:lpwstr>eyJoZGlkIjoiMGExNDVhMjNlM2UyZjFiMjhkMzdjODAzZTk4YTczNTUiLCJ1c2VySWQiOiIxOTMyODg2ODcifQ==</vt:lpwstr>
  </property>
</Properties>
</file>