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AE469">
      <w:pPr>
        <w:pStyle w:val="2"/>
        <w:jc w:val="center"/>
        <w:rPr>
          <w:rFonts w:ascii="黑体" w:eastAsia="黑体"/>
          <w:b w:val="0"/>
          <w:kern w:val="0"/>
          <w:sz w:val="24"/>
        </w:rPr>
      </w:pPr>
      <w:r>
        <w:rPr>
          <w:rFonts w:hint="eastAsia" w:ascii="黑体" w:eastAsia="黑体"/>
          <w:b w:val="0"/>
          <w:kern w:val="0"/>
          <w:sz w:val="24"/>
        </w:rPr>
        <w:t>二、政府采购</w:t>
      </w:r>
      <w:r>
        <w:rPr>
          <w:rFonts w:hint="eastAsia" w:ascii="黑体" w:eastAsia="黑体"/>
          <w:b w:val="0"/>
          <w:kern w:val="0"/>
          <w:sz w:val="24"/>
          <w:lang w:eastAsia="zh-CN"/>
        </w:rPr>
        <w:t>响应</w:t>
      </w:r>
      <w:r>
        <w:rPr>
          <w:rFonts w:hint="eastAsia" w:ascii="黑体" w:eastAsia="黑体"/>
          <w:b w:val="0"/>
          <w:kern w:val="0"/>
          <w:sz w:val="24"/>
        </w:rPr>
        <w:t>及履约承诺函</w:t>
      </w:r>
    </w:p>
    <w:p w14:paraId="4861EF19">
      <w:pPr>
        <w:rPr>
          <w:rFonts w:hint="eastAsia" w:cs="Times New Roman" w:asciiTheme="minorEastAsia" w:hAnsiTheme="minorEastAsia" w:eastAsiaTheme="minorEastAsia"/>
        </w:rPr>
      </w:pPr>
      <w:r>
        <w:rPr>
          <w:rFonts w:hint="eastAsia" w:cs="Times New Roman" w:asciiTheme="minorEastAsia" w:hAnsiTheme="minorEastAsia" w:eastAsiaTheme="minorEastAsia"/>
        </w:rPr>
        <w:t>致：深圳公共资源交易中心</w:t>
      </w:r>
    </w:p>
    <w:p w14:paraId="346680DD">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我单位承诺：</w:t>
      </w:r>
    </w:p>
    <w:p w14:paraId="29E36DA6">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1.我单位参与本项目所</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（响应）的货物、工程或服务，不存在侵犯知识产权的情况。</w:t>
      </w:r>
    </w:p>
    <w:p w14:paraId="70BE439D">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2.我单位参与本项目政府采购活动时不存在被有关部门禁止参与政府采购活动且在有效期内的情况。符合</w:t>
      </w:r>
      <w:r>
        <w:rPr>
          <w:rFonts w:hint="eastAsia" w:cs="Times New Roman" w:asciiTheme="minorEastAsia" w:hAnsiTheme="minorEastAsia" w:eastAsiaTheme="minorEastAsia"/>
          <w:lang w:eastAsia="zh-CN"/>
        </w:rPr>
        <w:t>征集</w:t>
      </w:r>
      <w:r>
        <w:rPr>
          <w:rFonts w:hint="eastAsia" w:cs="Times New Roman" w:asciiTheme="minorEastAsia" w:hAnsiTheme="minorEastAsia" w:eastAsiaTheme="minorEastAsia"/>
        </w:rPr>
        <w:t>文件关于联合体及进口产品的相关资格要求。</w:t>
      </w:r>
    </w:p>
    <w:p w14:paraId="2B04BD79">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3.我单位具备《中华人民共和国政府采购法》第二十二条第一款的条件。</w:t>
      </w:r>
    </w:p>
    <w:p w14:paraId="10C280E7">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4.我单位未被列入失信被执行人、重大税收违法案件当事人名单、政府采购严重违法失信行为记录名单。</w:t>
      </w:r>
    </w:p>
    <w:p w14:paraId="58E101EE">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5.我单位不存在《深圳市财政局政府采购供应商信用信息管理办法》（深财规〔2023〕3号）列明的严重违法失信行为。</w:t>
      </w:r>
    </w:p>
    <w:p w14:paraId="11AC4BD9">
      <w:pPr>
        <w:ind w:firstLine="420" w:firstLineChars="200"/>
        <w:rPr>
          <w:rFonts w:asciiTheme="minorEastAsia" w:hAnsiTheme="minorEastAsia" w:eastAsiaTheme="minorEastAsia"/>
          <w:szCs w:val="21"/>
        </w:rPr>
      </w:pPr>
      <w:r>
        <w:rPr>
          <w:rFonts w:hint="eastAsia" w:cs="Times New Roman" w:asciiTheme="minorEastAsia" w:hAnsiTheme="minorEastAsia" w:eastAsiaTheme="minorEastAsia"/>
        </w:rPr>
        <w:t>6.我单位参与该项目</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，严格遵守政府采购相关法律，不造假，不围标、串标、陪标。我单位已清楚，如违反上述要求</w:t>
      </w:r>
      <w:r>
        <w:rPr>
          <w:rFonts w:hint="eastAsia" w:asciiTheme="minorEastAsia" w:hAnsiTheme="minorEastAsia" w:eastAsiaTheme="minorEastAsia"/>
          <w:szCs w:val="21"/>
        </w:rPr>
        <w:t>，</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将作无效处理，被列入不良记录名单并在网上曝光，同时将被提请政府采购主管部门给予一定年限内禁止参与政府采购活动或其他处罚。</w:t>
      </w:r>
    </w:p>
    <w:p w14:paraId="7D1390E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7.我单位如果中标，做到守信，不偷工减料，依照本项目</w:t>
      </w:r>
      <w:r>
        <w:rPr>
          <w:rFonts w:hint="eastAsia" w:asciiTheme="minorEastAsia" w:hAnsiTheme="minorEastAsia" w:eastAsiaTheme="minorEastAsia"/>
          <w:szCs w:val="21"/>
          <w:lang w:eastAsia="zh-CN"/>
        </w:rPr>
        <w:t>征集</w:t>
      </w:r>
      <w:r>
        <w:rPr>
          <w:rFonts w:hint="eastAsia" w:asciiTheme="minorEastAsia" w:hAnsiTheme="minorEastAsia" w:eastAsiaTheme="minorEastAsia"/>
          <w:szCs w:val="21"/>
        </w:rPr>
        <w:t>文件需求内容、签署的采购合同及本单位在</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中所作的一切承诺履约。我单位对本项目的报价负责，中标后将严格按照本项目</w:t>
      </w:r>
      <w:r>
        <w:rPr>
          <w:rFonts w:hint="eastAsia" w:asciiTheme="minorEastAsia" w:hAnsiTheme="minorEastAsia" w:eastAsiaTheme="minorEastAsia"/>
          <w:szCs w:val="21"/>
          <w:lang w:eastAsia="zh-CN"/>
        </w:rPr>
        <w:t>征集</w:t>
      </w:r>
      <w:r>
        <w:rPr>
          <w:rFonts w:hint="eastAsia" w:asciiTheme="minorEastAsia" w:hAnsiTheme="minorEastAsia" w:eastAsiaTheme="minorEastAsia"/>
          <w:szCs w:val="21"/>
        </w:rPr>
        <w:t>文件需求、签署的采购合同及我单位在</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中所作的全部承诺履行。</w:t>
      </w:r>
    </w:p>
    <w:p w14:paraId="346E9D0F">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我单位清楚，若以“报价太低而无法履约”为理由放弃本项目中标资格时，愿意接受主管部门的处理处罚。若我单位中标本项目，我单位的报价明显低于其他</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人的报价时，我单位清楚，本项目将成为重点监管、重点验收项目，我单位将按时保质保量完成，并全力配合有关监管、验收工作；若我单位未按上述要求履约，我单位愿意接受主管部门的处理处罚。</w:t>
      </w:r>
    </w:p>
    <w:p w14:paraId="2CE82FB9">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8.我单位已认真核实了</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文件的全部内容，所有资料均为真实资料。我单位对</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文件中全部</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资料的真实性负责，如被证实我单位的</w:t>
      </w:r>
      <w:r>
        <w:rPr>
          <w:rFonts w:hint="eastAsia" w:asciiTheme="minorEastAsia" w:hAnsiTheme="minorEastAsia" w:eastAsiaTheme="minorEastAsia"/>
          <w:szCs w:val="21"/>
          <w:lang w:eastAsia="zh-CN"/>
        </w:rPr>
        <w:t>响应</w:t>
      </w:r>
      <w:r>
        <w:rPr>
          <w:rFonts w:hint="eastAsia" w:asciiTheme="minorEastAsia" w:hAnsiTheme="minorEastAsia" w:eastAsiaTheme="minorEastAsia"/>
          <w:szCs w:val="21"/>
        </w:rPr>
        <w:t>文件中存在虚假资料的，则视为我单位隐瞒真实情况、提供虚假资料，我单位愿意接受主管部门作出的行政处罚。</w:t>
      </w:r>
      <w:r>
        <w:t>如我单位中标，</w:t>
      </w:r>
      <w:r>
        <w:rPr>
          <w:rFonts w:hint="eastAsia"/>
          <w:lang w:eastAsia="zh-CN"/>
        </w:rPr>
        <w:t>响应</w:t>
      </w:r>
      <w:r>
        <w:t>文件所提供的材料，如果有效期（包括需要年审、继续教育等完成后才能执业的行政许可、人员证书等情形）未能覆盖项目（包组）合同履行期的，将提前按规定办理延期手续，确保合同顺利履行。</w:t>
      </w:r>
    </w:p>
    <w:p w14:paraId="378CAB19">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9.我单位承诺中标后项目不转包，未经采购人同意不进行分包。</w:t>
      </w:r>
    </w:p>
    <w:p w14:paraId="0F69FB0D">
      <w:pPr>
        <w:ind w:firstLine="420" w:firstLineChars="200"/>
        <w:rPr>
          <w:rFonts w:asciiTheme="minorEastAsia" w:hAnsiTheme="minorEastAsia" w:eastAsiaTheme="minorEastAsia"/>
        </w:rPr>
      </w:pPr>
      <w:r>
        <w:rPr>
          <w:rFonts w:hint="eastAsia" w:asciiTheme="minorEastAsia" w:hAnsiTheme="minorEastAsia" w:eastAsiaTheme="minorEastAsia"/>
          <w:szCs w:val="21"/>
        </w:rPr>
        <w:t>10</w:t>
      </w:r>
      <w:r>
        <w:rPr>
          <w:rFonts w:asciiTheme="minorEastAsia" w:hAnsiTheme="minorEastAsia" w:eastAsiaTheme="minorEastAsia"/>
          <w:szCs w:val="21"/>
        </w:rPr>
        <w:t>.</w:t>
      </w:r>
      <w:r>
        <w:rPr>
          <w:rFonts w:hint="eastAsia" w:asciiTheme="minorEastAsia" w:hAnsiTheme="minorEastAsia" w:eastAsiaTheme="minorEastAsia"/>
        </w:rPr>
        <w:t>我单位保证，其所提供的货物通过合法正规渠道供货，在提供给采购人前具有完全的所有权，采购人在中华人民共和国使用该货物或货物的任何一部分时，不会产生因第三方提出的包括但不限于侵犯</w:t>
      </w:r>
      <w:bookmarkStart w:id="0" w:name="_GoBack"/>
      <w:bookmarkEnd w:id="0"/>
      <w:r>
        <w:rPr>
          <w:rFonts w:hint="eastAsia" w:asciiTheme="minorEastAsia" w:hAnsiTheme="minorEastAsia" w:eastAsiaTheme="minorEastAsia"/>
        </w:rPr>
        <w:t>其专利权、商标权、工业设计权等知识产权和侵犯其所有权、抵押权等物权及其他权利而引发的纠纷；如有纠纷，我单位承担全部责任。</w:t>
      </w:r>
    </w:p>
    <w:p w14:paraId="720065B4">
      <w:pPr>
        <w:ind w:firstLine="420" w:firstLineChars="200"/>
        <w:rPr>
          <w:rFonts w:hint="eastAsia" w:cs="Times New Roman" w:asciiTheme="minorEastAsia" w:hAnsiTheme="minorEastAsia" w:eastAsiaTheme="minorEastAsia"/>
        </w:rPr>
      </w:pPr>
      <w:r>
        <w:rPr>
          <w:rFonts w:hint="eastAsia" w:asciiTheme="minorEastAsia" w:hAnsiTheme="minorEastAsia" w:eastAsiaTheme="minorEastAsia"/>
        </w:rPr>
        <w:t>11</w:t>
      </w:r>
      <w:r>
        <w:rPr>
          <w:rFonts w:asciiTheme="minorEastAsia" w:hAnsiTheme="minorEastAsia" w:eastAsiaTheme="minorEastAsia"/>
        </w:rPr>
        <w:t>.</w:t>
      </w:r>
      <w:r>
        <w:rPr>
          <w:rFonts w:hint="eastAsia" w:asciiTheme="minorEastAsia" w:hAnsiTheme="minorEastAsia" w:eastAsiaTheme="minorEastAsia"/>
        </w:rPr>
        <w:t>我单位保证，若所投货物涉及</w:t>
      </w:r>
      <w:r>
        <w:rPr>
          <w:rFonts w:asciiTheme="minorEastAsia" w:hAnsiTheme="minorEastAsia" w:eastAsiaTheme="minorEastAsia"/>
        </w:rPr>
        <w:t>《</w:t>
      </w:r>
      <w:r>
        <w:rPr>
          <w:rFonts w:hint="eastAsia" w:asciiTheme="minorEastAsia" w:hAnsiTheme="minorEastAsia" w:eastAsiaTheme="minorEastAsia"/>
        </w:rPr>
        <w:t>财政部 发展改革委 关于印发节能产品政府采购品目清单的通知》（财库〔20</w:t>
      </w:r>
      <w:r>
        <w:rPr>
          <w:rFonts w:asciiTheme="minorEastAsia" w:hAnsiTheme="minorEastAsia" w:eastAsiaTheme="minorEastAsia"/>
        </w:rPr>
        <w:t>19</w:t>
      </w:r>
      <w:r>
        <w:rPr>
          <w:rFonts w:hint="eastAsia" w:asciiTheme="minorEastAsia" w:hAnsiTheme="minorEastAsia" w:eastAsiaTheme="minorEastAsia"/>
        </w:rPr>
        <w:t>〕</w:t>
      </w:r>
      <w:r>
        <w:rPr>
          <w:rFonts w:asciiTheme="minorEastAsia" w:hAnsiTheme="minorEastAsia" w:eastAsiaTheme="minorEastAsia"/>
        </w:rPr>
        <w:t>19</w:t>
      </w:r>
      <w:r>
        <w:rPr>
          <w:rFonts w:hint="eastAsia" w:asciiTheme="minorEastAsia" w:hAnsiTheme="minorEastAsia" w:eastAsiaTheme="minorEastAsia"/>
        </w:rPr>
        <w:t>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w:t>
      </w:r>
      <w:r>
        <w:rPr>
          <w:rFonts w:hint="eastAsia" w:cs="Times New Roman" w:asciiTheme="minorEastAsia" w:hAnsiTheme="minorEastAsia" w:eastAsiaTheme="minorEastAsia"/>
        </w:rPr>
        <w:t>品涉及国家强制性标准的，所投产品应符合国家强制性标准相关要求。</w:t>
      </w:r>
    </w:p>
    <w:p w14:paraId="55749768">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12.我单位已知悉并同意中标（成交）结果信息公示（公开）的内容。</w:t>
      </w:r>
    </w:p>
    <w:p w14:paraId="16174AD9">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13.我单位保证，符合《中华人民共和国政府采购法实施条例》第十八条规定，与其他</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供应商不存在单位负责人为同一人或者存在直接控股、管理关系；未对本次采购项目提供整体设计、规范编制或者项目管理、监理、检测等服务的情形。若存在“不同供应商的董事、股东或其他高级管理人员为同一人的”情形的，我单位保证不存在串通</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、恶意串通或者视为串通</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的情形。</w:t>
      </w:r>
    </w:p>
    <w:p w14:paraId="72FC94F5">
      <w:pPr>
        <w:ind w:firstLine="420" w:firstLineChars="200"/>
        <w:rPr>
          <w:rFonts w:hint="eastAsia" w:cs="Times New Roman" w:asciiTheme="minorEastAsia" w:hAnsiTheme="minorEastAsia" w:eastAsiaTheme="minorEastAsia"/>
        </w:rPr>
      </w:pPr>
      <w:r>
        <w:rPr>
          <w:rFonts w:hint="eastAsia" w:cs="Times New Roman" w:asciiTheme="minorEastAsia" w:hAnsiTheme="minorEastAsia" w:eastAsiaTheme="minorEastAsia"/>
        </w:rPr>
        <w:t>14.我单位清楚，如存在违反</w:t>
      </w:r>
      <w:r>
        <w:rPr>
          <w:rFonts w:hint="eastAsia" w:cs="Times New Roman" w:asciiTheme="minorEastAsia" w:hAnsiTheme="minorEastAsia" w:eastAsiaTheme="minorEastAsia"/>
          <w:lang w:eastAsia="zh-CN"/>
        </w:rPr>
        <w:t>响应</w:t>
      </w:r>
      <w:r>
        <w:rPr>
          <w:rFonts w:hint="eastAsia" w:cs="Times New Roman" w:asciiTheme="minorEastAsia" w:hAnsiTheme="minorEastAsia" w:eastAsiaTheme="minorEastAsia"/>
        </w:rPr>
        <w:t>承诺行为情节严重的，将根据《深圳市财政局关于印发&lt;深圳市财政局政府采购供应商信用信息管理办法&gt;的通知》，依法被列入失信信息。</w:t>
      </w:r>
    </w:p>
    <w:p w14:paraId="70CBDADD">
      <w:pPr>
        <w:ind w:firstLine="420" w:firstLineChars="200"/>
        <w:rPr>
          <w:rFonts w:asciiTheme="minorEastAsia" w:hAnsiTheme="minorEastAsia" w:eastAsiaTheme="minorEastAsia"/>
          <w:bCs/>
        </w:rPr>
      </w:pPr>
      <w:r>
        <w:rPr>
          <w:rFonts w:hint="eastAsia" w:cs="Times New Roman" w:asciiTheme="minorEastAsia" w:hAnsiTheme="minorEastAsia" w:eastAsiaTheme="minorEastAsia"/>
        </w:rPr>
        <w:t>15.我单位保证，若</w:t>
      </w:r>
      <w:r>
        <w:rPr>
          <w:rFonts w:hint="eastAsia" w:asciiTheme="minorEastAsia" w:hAnsiTheme="minorEastAsia" w:eastAsiaTheme="minorEastAsia"/>
          <w:bCs/>
        </w:rPr>
        <w:t>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0FBD1873">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6FCE68AC">
      <w:pPr>
        <w:spacing w:before="60" w:beforeLines="25" w:after="60" w:afterLines="25"/>
        <w:ind w:firstLine="5460" w:firstLineChars="2600"/>
        <w:rPr>
          <w:rFonts w:ascii="宋体" w:hAnsi="宋体"/>
          <w:szCs w:val="21"/>
        </w:rPr>
      </w:pPr>
      <w:r>
        <w:rPr>
          <w:rFonts w:hint="eastAsia" w:ascii="宋体" w:hAnsi="宋体"/>
          <w:szCs w:val="21"/>
        </w:rPr>
        <w:t xml:space="preserve">                                    </w:t>
      </w:r>
    </w:p>
    <w:p w14:paraId="3ACDAA78">
      <w:pPr>
        <w:spacing w:before="60" w:beforeLines="25" w:after="60" w:afterLines="25"/>
        <w:ind w:firstLine="5460" w:firstLineChars="2600"/>
        <w:rPr>
          <w:color w:val="000000" w:themeColor="text1"/>
          <w14:textFill>
            <w14:solidFill>
              <w14:schemeClr w14:val="tx1"/>
            </w14:solidFill>
          </w14:textFill>
        </w:rPr>
      </w:pPr>
      <w:r>
        <w:rPr>
          <w:rFonts w:hint="eastAsia"/>
          <w:color w:val="000000" w:themeColor="text1"/>
          <w:szCs w:val="21"/>
          <w:lang w:eastAsia="zh-CN"/>
          <w14:textFill>
            <w14:solidFill>
              <w14:schemeClr w14:val="tx1"/>
            </w14:solidFill>
          </w14:textFill>
        </w:rPr>
        <w:t>响应</w:t>
      </w:r>
      <w:r>
        <w:rPr>
          <w:rFonts w:hint="eastAsia"/>
          <w:color w:val="000000" w:themeColor="text1"/>
          <w:szCs w:val="21"/>
          <w14:textFill>
            <w14:solidFill>
              <w14:schemeClr w14:val="tx1"/>
            </w14:solidFill>
          </w14:textFill>
        </w:rPr>
        <w:t>人：</w:t>
      </w:r>
      <w:r>
        <w:rPr>
          <w:rFonts w:hint="eastAsia"/>
          <w:color w:val="000000" w:themeColor="text1"/>
          <w:szCs w:val="21"/>
          <w:u w:val="single"/>
          <w14:textFill>
            <w14:solidFill>
              <w14:schemeClr w14:val="tx1"/>
            </w14:solidFill>
          </w14:textFill>
        </w:rPr>
        <w:t xml:space="preserve">              </w:t>
      </w:r>
    </w:p>
    <w:p w14:paraId="1CC46440">
      <w:pPr>
        <w:ind w:firstLine="64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204C39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E63E2"/>
    <w:rsid w:val="58FE6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1"/>
    <w:qFormat/>
    <w:uiPriority w:val="9"/>
    <w:pPr>
      <w:spacing w:before="260" w:after="260" w:line="240" w:lineRule="auto"/>
      <w:outlineLvl w:val="2"/>
    </w:pPr>
    <w:rPr>
      <w:rFonts w:ascii="宋体" w:hAnsi="宋体" w:eastAsia="宋体"/>
      <w:szCs w:val="32"/>
    </w:rPr>
  </w:style>
  <w:style w:type="paragraph" w:styleId="3">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2026-06-11T08:13:00Z</dcterms:created>
  <dc:creator>三三·alter</dc:creator>
  <cp:lastModifiedBy>三三·alter</cp:lastModifiedBy>
  <dcterms:modified xsi:type="dcterms:W3CDTF">2026-06-11T08:13:47Z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90F05DDC530E4F0D92BA25EA2D580201_11</vt:lpwstr>
  </property>
  <property fmtid="{D5CDD505-2E9C-101B-9397-08002B2CF9AE}" pid="4" name="KSOTemplateDocerSaveRecord">
    <vt:lpwstr>eyJoZGlkIjoiMGExNDVhMjNlM2UyZjFiMjhkMzdjODAzZTk4YTczNTUiLCJ1c2VySWQiOiIxOTMyODg2ODcifQ==</vt:lpwstr>
  </property>
</Properties>
</file>